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CD0" w:rsidRDefault="002B5CD0" w:rsidP="00CB0B93">
      <w:pPr>
        <w:spacing w:line="520" w:lineRule="exact"/>
        <w:rPr>
          <w:rFonts w:hint="eastAsia"/>
        </w:rPr>
      </w:pPr>
    </w:p>
    <w:p w:rsidR="002B5CD0" w:rsidRDefault="002B5CD0" w:rsidP="00CB0B93">
      <w:pPr>
        <w:spacing w:line="520" w:lineRule="exact"/>
        <w:jc w:val="center"/>
        <w:rPr>
          <w:rFonts w:ascii="微软简标宋" w:eastAsia="微软简标宋"/>
          <w:sz w:val="44"/>
          <w:szCs w:val="44"/>
        </w:rPr>
      </w:pPr>
      <w:r>
        <w:rPr>
          <w:rFonts w:ascii="微软简标宋" w:eastAsia="微软简标宋" w:cs="微软简标宋" w:hint="eastAsia"/>
          <w:sz w:val="44"/>
          <w:szCs w:val="44"/>
        </w:rPr>
        <w:t>关于开展因“</w:t>
      </w:r>
      <w:r>
        <w:rPr>
          <w:rFonts w:ascii="微软简标宋" w:eastAsia="微软简标宋" w:cs="微软简标宋"/>
          <w:sz w:val="44"/>
          <w:szCs w:val="44"/>
        </w:rPr>
        <w:t>8</w:t>
      </w:r>
      <w:r w:rsidR="00ED76A9">
        <w:rPr>
          <w:rFonts w:ascii="微软简标宋" w:eastAsia="微软简标宋" w:cs="微软简标宋"/>
          <w:sz w:val="44"/>
          <w:szCs w:val="44"/>
        </w:rPr>
        <w:sym w:font="Wingdings" w:char="F09E"/>
      </w:r>
      <w:r>
        <w:rPr>
          <w:rFonts w:ascii="微软简标宋" w:eastAsia="微软简标宋" w:cs="微软简标宋"/>
          <w:sz w:val="44"/>
          <w:szCs w:val="44"/>
        </w:rPr>
        <w:t>12</w:t>
      </w:r>
      <w:r>
        <w:rPr>
          <w:rFonts w:ascii="微软简标宋" w:eastAsia="微软简标宋" w:cs="微软简标宋" w:hint="eastAsia"/>
          <w:sz w:val="44"/>
          <w:szCs w:val="44"/>
        </w:rPr>
        <w:t>”爆炸事故受损非营运</w:t>
      </w:r>
    </w:p>
    <w:p w:rsidR="002B5CD0" w:rsidRDefault="002B5CD0" w:rsidP="00CB0B93">
      <w:pPr>
        <w:spacing w:line="520" w:lineRule="exact"/>
        <w:jc w:val="center"/>
        <w:rPr>
          <w:rFonts w:ascii="微软简标宋" w:eastAsia="微软简标宋"/>
          <w:sz w:val="44"/>
          <w:szCs w:val="44"/>
        </w:rPr>
      </w:pPr>
      <w:r>
        <w:rPr>
          <w:rFonts w:ascii="微软简标宋" w:eastAsia="微软简标宋" w:cs="微软简标宋" w:hint="eastAsia"/>
          <w:sz w:val="44"/>
          <w:szCs w:val="44"/>
        </w:rPr>
        <w:t>机动车保费补偿工作的公告</w:t>
      </w:r>
    </w:p>
    <w:p w:rsidR="002B5CD0" w:rsidRPr="00E243F7" w:rsidRDefault="002B5CD0" w:rsidP="00CB0B93">
      <w:pPr>
        <w:spacing w:line="520" w:lineRule="exact"/>
        <w:jc w:val="center"/>
        <w:rPr>
          <w:rFonts w:ascii="微软简标宋" w:eastAsia="微软简标宋"/>
          <w:sz w:val="44"/>
          <w:szCs w:val="44"/>
        </w:rPr>
      </w:pPr>
    </w:p>
    <w:p w:rsidR="002B5CD0" w:rsidRPr="003D0A02" w:rsidRDefault="002B5CD0" w:rsidP="00CB0B93">
      <w:pPr>
        <w:pStyle w:val="a5"/>
        <w:spacing w:before="0" w:beforeAutospacing="0" w:after="0" w:afterAutospacing="0" w:line="520" w:lineRule="exact"/>
        <w:ind w:firstLine="482"/>
        <w:rPr>
          <w:rFonts w:ascii="仿宋_GB2312" w:eastAsia="仿宋_GB2312" w:cs="Times New Roman"/>
          <w:sz w:val="32"/>
          <w:szCs w:val="32"/>
        </w:rPr>
      </w:pPr>
      <w:r w:rsidRPr="003D0A02">
        <w:rPr>
          <w:rFonts w:ascii="仿宋_GB2312" w:eastAsia="仿宋_GB2312" w:cs="仿宋_GB2312" w:hint="eastAsia"/>
          <w:sz w:val="32"/>
          <w:szCs w:val="32"/>
        </w:rPr>
        <w:t>天津港“</w:t>
      </w:r>
      <w:r w:rsidRPr="003D0A02">
        <w:rPr>
          <w:rFonts w:ascii="仿宋_GB2312" w:eastAsia="仿宋_GB2312" w:cs="仿宋_GB2312"/>
          <w:sz w:val="32"/>
          <w:szCs w:val="32"/>
        </w:rPr>
        <w:t>8</w:t>
      </w:r>
      <w:r w:rsidR="003967CB">
        <w:rPr>
          <w:rFonts w:ascii="仿宋_GB2312" w:eastAsia="仿宋_GB2312" w:cs="仿宋_GB2312" w:hint="eastAsia"/>
          <w:sz w:val="32"/>
          <w:szCs w:val="32"/>
        </w:rPr>
        <w:sym w:font="Wingdings" w:char="F09E"/>
      </w:r>
      <w:r w:rsidRPr="003D0A02">
        <w:rPr>
          <w:rFonts w:ascii="仿宋_GB2312" w:eastAsia="仿宋_GB2312" w:cs="仿宋_GB2312"/>
          <w:sz w:val="32"/>
          <w:szCs w:val="32"/>
        </w:rPr>
        <w:t>12</w:t>
      </w:r>
      <w:r w:rsidRPr="003D0A02">
        <w:rPr>
          <w:rFonts w:ascii="仿宋_GB2312" w:eastAsia="仿宋_GB2312" w:cs="仿宋_GB2312" w:hint="eastAsia"/>
          <w:sz w:val="32"/>
          <w:szCs w:val="32"/>
        </w:rPr>
        <w:t>”爆炸事故发生后，附近居民</w:t>
      </w:r>
      <w:r>
        <w:rPr>
          <w:rFonts w:ascii="仿宋_GB2312" w:eastAsia="仿宋_GB2312" w:cs="仿宋_GB2312" w:hint="eastAsia"/>
          <w:sz w:val="32"/>
          <w:szCs w:val="32"/>
        </w:rPr>
        <w:t>机动车辆存在不同程度受损</w:t>
      </w:r>
      <w:r w:rsidRPr="003D0A02">
        <w:rPr>
          <w:rFonts w:ascii="仿宋_GB2312" w:eastAsia="仿宋_GB2312" w:cs="仿宋_GB2312" w:hint="eastAsia"/>
          <w:sz w:val="32"/>
          <w:szCs w:val="32"/>
        </w:rPr>
        <w:t>。为了积极做好后续赔偿工作，定于</w:t>
      </w:r>
      <w:r>
        <w:rPr>
          <w:rFonts w:ascii="仿宋_GB2312" w:eastAsia="仿宋_GB2312" w:cs="仿宋_GB2312"/>
          <w:sz w:val="32"/>
          <w:szCs w:val="32"/>
        </w:rPr>
        <w:t>1</w:t>
      </w:r>
      <w:r w:rsidR="00292CB1">
        <w:rPr>
          <w:rFonts w:ascii="仿宋_GB2312" w:eastAsia="仿宋_GB2312" w:cs="仿宋_GB2312" w:hint="eastAsia"/>
          <w:sz w:val="32"/>
          <w:szCs w:val="32"/>
        </w:rPr>
        <w:t>1</w:t>
      </w:r>
      <w:r w:rsidRPr="003D0A02">
        <w:rPr>
          <w:rFonts w:ascii="仿宋_GB2312" w:eastAsia="仿宋_GB2312" w:cs="仿宋_GB2312" w:hint="eastAsia"/>
          <w:sz w:val="32"/>
          <w:szCs w:val="32"/>
        </w:rPr>
        <w:t>月</w:t>
      </w:r>
      <w:r w:rsidR="00E243F7">
        <w:rPr>
          <w:rFonts w:ascii="仿宋_GB2312" w:eastAsia="仿宋_GB2312" w:cs="仿宋_GB2312" w:hint="eastAsia"/>
          <w:sz w:val="32"/>
          <w:szCs w:val="32"/>
        </w:rPr>
        <w:t>1</w:t>
      </w:r>
      <w:r w:rsidR="00C23C4C">
        <w:rPr>
          <w:rFonts w:ascii="仿宋_GB2312" w:eastAsia="仿宋_GB2312" w:cs="仿宋_GB2312" w:hint="eastAsia"/>
          <w:sz w:val="32"/>
          <w:szCs w:val="32"/>
        </w:rPr>
        <w:t>6</w:t>
      </w:r>
      <w:r w:rsidRPr="003D0A02">
        <w:rPr>
          <w:rFonts w:ascii="仿宋_GB2312" w:eastAsia="仿宋_GB2312" w:cs="仿宋_GB2312" w:hint="eastAsia"/>
          <w:sz w:val="32"/>
          <w:szCs w:val="32"/>
        </w:rPr>
        <w:t>日起开展</w:t>
      </w:r>
      <w:r w:rsidR="00E243F7">
        <w:rPr>
          <w:rFonts w:ascii="仿宋_GB2312" w:eastAsia="仿宋_GB2312" w:cs="仿宋_GB2312" w:hint="eastAsia"/>
          <w:sz w:val="32"/>
          <w:szCs w:val="32"/>
        </w:rPr>
        <w:t>保费</w:t>
      </w:r>
      <w:r>
        <w:rPr>
          <w:rFonts w:ascii="仿宋_GB2312" w:eastAsia="仿宋_GB2312" w:cs="仿宋_GB2312" w:hint="eastAsia"/>
          <w:sz w:val="32"/>
          <w:szCs w:val="32"/>
        </w:rPr>
        <w:t>补偿协议签约</w:t>
      </w:r>
      <w:r w:rsidRPr="003D0A02">
        <w:rPr>
          <w:rFonts w:ascii="仿宋_GB2312" w:eastAsia="仿宋_GB2312" w:cs="仿宋_GB2312" w:hint="eastAsia"/>
          <w:sz w:val="32"/>
          <w:szCs w:val="32"/>
        </w:rPr>
        <w:t>工作，现将有关事项公告如下：</w:t>
      </w:r>
    </w:p>
    <w:p w:rsidR="002B5CD0" w:rsidRDefault="002B5CD0" w:rsidP="00CB0B93">
      <w:pPr>
        <w:numPr>
          <w:ilvl w:val="0"/>
          <w:numId w:val="1"/>
        </w:numPr>
        <w:spacing w:line="520" w:lineRule="exact"/>
        <w:rPr>
          <w:rFonts w:ascii="黑体" w:eastAsia="黑体"/>
          <w:sz w:val="32"/>
          <w:szCs w:val="32"/>
        </w:rPr>
      </w:pPr>
      <w:r>
        <w:rPr>
          <w:rFonts w:ascii="黑体" w:eastAsia="黑体" w:cs="黑体" w:hint="eastAsia"/>
          <w:sz w:val="32"/>
          <w:szCs w:val="32"/>
        </w:rPr>
        <w:t>工作流程</w:t>
      </w:r>
    </w:p>
    <w:p w:rsidR="002B5CD0" w:rsidRDefault="002B5CD0" w:rsidP="00CB0B93">
      <w:pPr>
        <w:spacing w:line="520" w:lineRule="exact"/>
        <w:ind w:firstLineChars="168" w:firstLine="538"/>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申报登记。</w:t>
      </w:r>
      <w:r w:rsidRPr="008B3B3E">
        <w:rPr>
          <w:rFonts w:ascii="仿宋_GB2312" w:eastAsia="仿宋_GB2312" w:cs="仿宋_GB2312" w:hint="eastAsia"/>
          <w:sz w:val="32"/>
          <w:szCs w:val="32"/>
        </w:rPr>
        <w:t>受损车辆所有人或保险受益人，</w:t>
      </w:r>
      <w:r>
        <w:rPr>
          <w:rFonts w:ascii="仿宋_GB2312" w:eastAsia="仿宋_GB2312" w:cs="仿宋_GB2312" w:hint="eastAsia"/>
          <w:sz w:val="32"/>
          <w:szCs w:val="32"/>
        </w:rPr>
        <w:t>在通知中明确的集中受理时间内到指定服务点向新区金融服务局提出商业险保费补偿申请，填写相关表格，提交所需要件或证明。</w:t>
      </w:r>
    </w:p>
    <w:p w:rsidR="002B5CD0" w:rsidRDefault="002B5CD0" w:rsidP="00CB0B93">
      <w:pPr>
        <w:spacing w:line="520" w:lineRule="exact"/>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审核确认。新区金融服务局依据各保险公司提供的受损车辆商业险投保情况，审核受损</w:t>
      </w:r>
      <w:r w:rsidRPr="008B3B3E">
        <w:rPr>
          <w:rFonts w:ascii="仿宋_GB2312" w:eastAsia="仿宋_GB2312" w:cs="仿宋_GB2312" w:hint="eastAsia"/>
          <w:sz w:val="32"/>
          <w:szCs w:val="32"/>
        </w:rPr>
        <w:t>车辆所有人或保险受益人</w:t>
      </w:r>
      <w:r>
        <w:rPr>
          <w:rFonts w:ascii="仿宋_GB2312" w:eastAsia="仿宋_GB2312" w:cs="仿宋_GB2312" w:hint="eastAsia"/>
          <w:sz w:val="32"/>
          <w:szCs w:val="32"/>
        </w:rPr>
        <w:t>提供的相关材料，按照受损车辆本年度商业险保费金额的</w:t>
      </w:r>
      <w:r>
        <w:rPr>
          <w:rFonts w:ascii="仿宋_GB2312" w:eastAsia="仿宋_GB2312" w:cs="仿宋_GB2312"/>
          <w:sz w:val="32"/>
          <w:szCs w:val="32"/>
        </w:rPr>
        <w:t>30%</w:t>
      </w:r>
      <w:r>
        <w:rPr>
          <w:rFonts w:ascii="仿宋_GB2312" w:eastAsia="仿宋_GB2312" w:cs="仿宋_GB2312" w:hint="eastAsia"/>
          <w:sz w:val="32"/>
          <w:szCs w:val="32"/>
        </w:rPr>
        <w:t>计算补偿金额，如有车辆未投保不计免赔的情况，不计免赔的差额部分纳入补偿金额。</w:t>
      </w:r>
    </w:p>
    <w:p w:rsidR="002B5CD0" w:rsidRDefault="002B5CD0" w:rsidP="00CB0B93">
      <w:pPr>
        <w:spacing w:line="520" w:lineRule="exact"/>
        <w:ind w:firstLineChars="200" w:firstLine="64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签署协议。由新区金融服务局现场工作人员与受损</w:t>
      </w:r>
      <w:r w:rsidRPr="008B3B3E">
        <w:rPr>
          <w:rFonts w:ascii="仿宋_GB2312" w:eastAsia="仿宋_GB2312" w:cs="仿宋_GB2312" w:hint="eastAsia"/>
          <w:sz w:val="32"/>
          <w:szCs w:val="32"/>
        </w:rPr>
        <w:t>车辆所有人或保险受益人</w:t>
      </w:r>
      <w:r>
        <w:rPr>
          <w:rFonts w:ascii="仿宋_GB2312" w:eastAsia="仿宋_GB2312" w:cs="仿宋_GB2312" w:hint="eastAsia"/>
          <w:sz w:val="32"/>
          <w:szCs w:val="32"/>
        </w:rPr>
        <w:t>签订一次性补偿协议。协议签订后，居民或车主不得再以任何方式、任何理由提出与受损车辆相关的其他赔偿要求。</w:t>
      </w:r>
    </w:p>
    <w:p w:rsidR="002B5CD0" w:rsidRDefault="002B5CD0" w:rsidP="00CB0B93">
      <w:pPr>
        <w:spacing w:line="520" w:lineRule="exact"/>
        <w:ind w:firstLineChars="200" w:firstLine="64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保费补偿。根据已签字确认的补偿金额，通过银行转账方式，在</w:t>
      </w:r>
      <w:r>
        <w:rPr>
          <w:rFonts w:ascii="仿宋_GB2312" w:eastAsia="仿宋_GB2312" w:cs="仿宋_GB2312"/>
          <w:sz w:val="32"/>
          <w:szCs w:val="32"/>
        </w:rPr>
        <w:t>15</w:t>
      </w:r>
      <w:r>
        <w:rPr>
          <w:rFonts w:ascii="仿宋_GB2312" w:eastAsia="仿宋_GB2312" w:cs="仿宋_GB2312" w:hint="eastAsia"/>
          <w:sz w:val="32"/>
          <w:szCs w:val="32"/>
        </w:rPr>
        <w:t>个工作日内支付</w:t>
      </w:r>
      <w:r w:rsidRPr="008B3B3E">
        <w:rPr>
          <w:rFonts w:ascii="仿宋_GB2312" w:eastAsia="仿宋_GB2312" w:cs="仿宋_GB2312" w:hint="eastAsia"/>
          <w:sz w:val="32"/>
          <w:szCs w:val="32"/>
        </w:rPr>
        <w:t>受损车辆所有人或保险受益人</w:t>
      </w:r>
      <w:r>
        <w:rPr>
          <w:rFonts w:ascii="仿宋_GB2312" w:eastAsia="仿宋_GB2312" w:cs="仿宋_GB2312" w:hint="eastAsia"/>
          <w:sz w:val="32"/>
          <w:szCs w:val="32"/>
        </w:rPr>
        <w:t>提供的收款账户。</w:t>
      </w:r>
    </w:p>
    <w:p w:rsidR="002B5CD0" w:rsidRDefault="002B5CD0" w:rsidP="00CB0B93">
      <w:pPr>
        <w:spacing w:line="520" w:lineRule="exact"/>
        <w:ind w:firstLineChars="196" w:firstLine="627"/>
        <w:rPr>
          <w:rFonts w:ascii="黑体" w:eastAsia="黑体"/>
          <w:sz w:val="32"/>
          <w:szCs w:val="32"/>
        </w:rPr>
      </w:pPr>
      <w:r>
        <w:rPr>
          <w:rFonts w:ascii="黑体" w:eastAsia="黑体" w:cs="黑体" w:hint="eastAsia"/>
          <w:sz w:val="32"/>
          <w:szCs w:val="32"/>
        </w:rPr>
        <w:t>二、受理范围</w:t>
      </w:r>
    </w:p>
    <w:p w:rsidR="002B5CD0" w:rsidRDefault="002B5CD0" w:rsidP="00CB0B93">
      <w:pPr>
        <w:spacing w:line="520" w:lineRule="exact"/>
        <w:ind w:firstLineChars="200" w:firstLine="640"/>
        <w:rPr>
          <w:rFonts w:ascii="仿宋_GB2312" w:eastAsia="仿宋_GB2312"/>
          <w:sz w:val="32"/>
          <w:szCs w:val="32"/>
        </w:rPr>
      </w:pPr>
      <w:r>
        <w:rPr>
          <w:rFonts w:ascii="仿宋_GB2312" w:eastAsia="仿宋_GB2312" w:cs="仿宋_GB2312" w:hint="eastAsia"/>
          <w:sz w:val="32"/>
          <w:szCs w:val="32"/>
        </w:rPr>
        <w:t>受理范围为有商业车损险的非报废受损车辆：</w:t>
      </w:r>
    </w:p>
    <w:p w:rsidR="002B5CD0" w:rsidRDefault="002B5CD0" w:rsidP="00CB0B93">
      <w:pPr>
        <w:spacing w:line="520" w:lineRule="exact"/>
        <w:ind w:firstLineChars="200" w:firstLine="640"/>
        <w:rPr>
          <w:rFonts w:ascii="仿宋_GB2312" w:eastAsia="仿宋_GB2312"/>
          <w:sz w:val="32"/>
          <w:szCs w:val="32"/>
        </w:rPr>
      </w:pPr>
      <w:r>
        <w:rPr>
          <w:rFonts w:ascii="仿宋_GB2312" w:eastAsia="仿宋_GB2312" w:cs="仿宋_GB2312"/>
          <w:sz w:val="32"/>
          <w:szCs w:val="32"/>
        </w:rPr>
        <w:lastRenderedPageBreak/>
        <w:t>1.</w:t>
      </w:r>
      <w:r>
        <w:rPr>
          <w:rFonts w:ascii="仿宋_GB2312" w:eastAsia="仿宋_GB2312" w:cs="仿宋_GB2312" w:hint="eastAsia"/>
          <w:sz w:val="32"/>
          <w:szCs w:val="32"/>
        </w:rPr>
        <w:t>已投保商业车</w:t>
      </w:r>
      <w:proofErr w:type="gramStart"/>
      <w:r>
        <w:rPr>
          <w:rFonts w:ascii="仿宋_GB2312" w:eastAsia="仿宋_GB2312" w:cs="仿宋_GB2312" w:hint="eastAsia"/>
          <w:sz w:val="32"/>
          <w:szCs w:val="32"/>
        </w:rPr>
        <w:t>损险并向</w:t>
      </w:r>
      <w:proofErr w:type="gramEnd"/>
      <w:r>
        <w:rPr>
          <w:rFonts w:ascii="仿宋_GB2312" w:eastAsia="仿宋_GB2312" w:cs="仿宋_GB2312" w:hint="eastAsia"/>
          <w:sz w:val="32"/>
          <w:szCs w:val="32"/>
        </w:rPr>
        <w:t>承保公司报案完成定损维修的，补偿当年度商业险保险费的</w:t>
      </w:r>
      <w:r>
        <w:rPr>
          <w:rFonts w:ascii="仿宋_GB2312" w:eastAsia="仿宋_GB2312" w:cs="仿宋_GB2312"/>
          <w:sz w:val="32"/>
          <w:szCs w:val="32"/>
        </w:rPr>
        <w:t>30%</w:t>
      </w:r>
      <w:r>
        <w:rPr>
          <w:rFonts w:ascii="仿宋_GB2312" w:eastAsia="仿宋_GB2312" w:cs="仿宋_GB2312" w:hint="eastAsia"/>
          <w:sz w:val="32"/>
          <w:szCs w:val="32"/>
        </w:rPr>
        <w:t>。</w:t>
      </w:r>
    </w:p>
    <w:p w:rsidR="002B5CD0" w:rsidRDefault="002B5CD0" w:rsidP="00CB0B93">
      <w:pPr>
        <w:spacing w:line="520" w:lineRule="exact"/>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补偿未投保商业车损险不计免赔的差额部分。</w:t>
      </w:r>
    </w:p>
    <w:p w:rsidR="002B5CD0" w:rsidRDefault="002B5CD0" w:rsidP="00CB0B93">
      <w:pPr>
        <w:spacing w:line="520" w:lineRule="exact"/>
        <w:ind w:firstLineChars="200" w:firstLine="64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向承保公司报案登记截止时间为</w:t>
      </w:r>
      <w:r>
        <w:rPr>
          <w:rFonts w:ascii="仿宋_GB2312" w:eastAsia="仿宋_GB2312" w:cs="仿宋_GB2312"/>
          <w:sz w:val="32"/>
          <w:szCs w:val="32"/>
        </w:rPr>
        <w:t>2015</w:t>
      </w:r>
      <w:r>
        <w:rPr>
          <w:rFonts w:ascii="仿宋_GB2312" w:eastAsia="仿宋_GB2312" w:cs="仿宋_GB2312" w:hint="eastAsia"/>
          <w:sz w:val="32"/>
          <w:szCs w:val="32"/>
        </w:rPr>
        <w:t>年</w:t>
      </w:r>
      <w:r>
        <w:rPr>
          <w:rFonts w:ascii="仿宋_GB2312" w:eastAsia="仿宋_GB2312" w:cs="仿宋_GB2312"/>
          <w:sz w:val="32"/>
          <w:szCs w:val="32"/>
        </w:rPr>
        <w:t>10</w:t>
      </w:r>
      <w:r>
        <w:rPr>
          <w:rFonts w:ascii="仿宋_GB2312" w:eastAsia="仿宋_GB2312" w:cs="仿宋_GB2312" w:hint="eastAsia"/>
          <w:sz w:val="32"/>
          <w:szCs w:val="32"/>
        </w:rPr>
        <w:t>月</w:t>
      </w:r>
      <w:r>
        <w:rPr>
          <w:rFonts w:ascii="仿宋_GB2312" w:eastAsia="仿宋_GB2312" w:cs="仿宋_GB2312"/>
          <w:sz w:val="32"/>
          <w:szCs w:val="32"/>
        </w:rPr>
        <w:t>15</w:t>
      </w:r>
      <w:r>
        <w:rPr>
          <w:rFonts w:ascii="仿宋_GB2312" w:eastAsia="仿宋_GB2312" w:cs="仿宋_GB2312" w:hint="eastAsia"/>
          <w:sz w:val="32"/>
          <w:szCs w:val="32"/>
        </w:rPr>
        <w:t>日。</w:t>
      </w:r>
    </w:p>
    <w:p w:rsidR="002B5CD0" w:rsidRDefault="002B5CD0" w:rsidP="00CB0B93">
      <w:pPr>
        <w:spacing w:line="520" w:lineRule="exact"/>
        <w:ind w:firstLineChars="196" w:firstLine="627"/>
        <w:rPr>
          <w:rFonts w:ascii="黑体" w:eastAsia="黑体"/>
          <w:sz w:val="32"/>
          <w:szCs w:val="32"/>
        </w:rPr>
      </w:pPr>
      <w:r>
        <w:rPr>
          <w:rFonts w:ascii="黑体" w:eastAsia="黑体" w:cs="黑体" w:hint="eastAsia"/>
          <w:sz w:val="32"/>
          <w:szCs w:val="32"/>
        </w:rPr>
        <w:t>三、申报要件</w:t>
      </w:r>
    </w:p>
    <w:p w:rsidR="002B5CD0" w:rsidRPr="0046706C" w:rsidRDefault="002B5CD0" w:rsidP="00CB0B93">
      <w:pPr>
        <w:spacing w:line="520" w:lineRule="exact"/>
        <w:ind w:firstLineChars="225" w:firstLine="72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受损</w:t>
      </w:r>
      <w:r w:rsidRPr="008B3B3E">
        <w:rPr>
          <w:rFonts w:ascii="仿宋_GB2312" w:eastAsia="仿宋_GB2312" w:cs="仿宋_GB2312" w:hint="eastAsia"/>
          <w:sz w:val="32"/>
          <w:szCs w:val="32"/>
        </w:rPr>
        <w:t>车辆所有人或保险受益人</w:t>
      </w:r>
      <w:r w:rsidRPr="0046706C">
        <w:rPr>
          <w:rFonts w:ascii="仿宋_GB2312" w:eastAsia="仿宋_GB2312" w:cs="仿宋_GB2312" w:hint="eastAsia"/>
          <w:sz w:val="32"/>
          <w:szCs w:val="32"/>
        </w:rPr>
        <w:t>需交材料：①商业险保险单</w:t>
      </w:r>
      <w:r w:rsidR="00725CC6" w:rsidRPr="0046706C">
        <w:rPr>
          <w:rFonts w:ascii="仿宋_GB2312" w:eastAsia="仿宋_GB2312" w:cs="仿宋_GB2312" w:hint="eastAsia"/>
          <w:sz w:val="32"/>
          <w:szCs w:val="32"/>
        </w:rPr>
        <w:t>②</w:t>
      </w:r>
      <w:r>
        <w:rPr>
          <w:rFonts w:ascii="仿宋_GB2312" w:eastAsia="仿宋_GB2312" w:cs="仿宋_GB2312" w:hint="eastAsia"/>
          <w:sz w:val="32"/>
          <w:szCs w:val="32"/>
        </w:rPr>
        <w:t>受损车辆所有人或保险受益人</w:t>
      </w:r>
      <w:r w:rsidRPr="0046706C">
        <w:rPr>
          <w:rFonts w:ascii="仿宋_GB2312" w:eastAsia="仿宋_GB2312" w:cs="仿宋_GB2312" w:hint="eastAsia"/>
          <w:sz w:val="32"/>
          <w:szCs w:val="32"/>
        </w:rPr>
        <w:t>身份证及银行卡号复印件</w:t>
      </w:r>
      <w:r w:rsidR="00725CC6" w:rsidRPr="0046706C">
        <w:rPr>
          <w:rFonts w:ascii="仿宋_GB2312" w:eastAsia="仿宋_GB2312" w:cs="仿宋_GB2312" w:hint="eastAsia"/>
          <w:sz w:val="32"/>
          <w:szCs w:val="32"/>
        </w:rPr>
        <w:t>③</w:t>
      </w:r>
      <w:r>
        <w:rPr>
          <w:rFonts w:ascii="仿宋_GB2312" w:eastAsia="仿宋_GB2312" w:cs="仿宋_GB2312" w:hint="eastAsia"/>
          <w:sz w:val="32"/>
          <w:szCs w:val="32"/>
        </w:rPr>
        <w:t>受损机动车辆</w:t>
      </w:r>
      <w:r w:rsidRPr="0046706C">
        <w:rPr>
          <w:rFonts w:ascii="仿宋_GB2312" w:eastAsia="仿宋_GB2312" w:cs="仿宋_GB2312" w:hint="eastAsia"/>
          <w:sz w:val="32"/>
          <w:szCs w:val="32"/>
        </w:rPr>
        <w:t>行驶证。</w:t>
      </w:r>
    </w:p>
    <w:p w:rsidR="002B5CD0" w:rsidRDefault="002B5CD0" w:rsidP="00CB0B93">
      <w:pPr>
        <w:spacing w:line="520" w:lineRule="exact"/>
        <w:ind w:firstLineChars="225" w:firstLine="72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其他相关证明材料。上述事宜由</w:t>
      </w:r>
      <w:r w:rsidRPr="00D245D4">
        <w:rPr>
          <w:rFonts w:ascii="仿宋_GB2312" w:eastAsia="仿宋_GB2312" w:hAnsi="宋体" w:cs="仿宋_GB2312" w:hint="eastAsia"/>
          <w:sz w:val="32"/>
          <w:szCs w:val="32"/>
        </w:rPr>
        <w:t>非</w:t>
      </w:r>
      <w:r w:rsidRPr="00D245D4">
        <w:rPr>
          <w:rFonts w:ascii="仿宋_GB2312" w:eastAsia="仿宋_GB2312" w:cs="仿宋_GB2312" w:hint="eastAsia"/>
          <w:sz w:val="32"/>
          <w:szCs w:val="32"/>
        </w:rPr>
        <w:t>受损</w:t>
      </w:r>
      <w:r w:rsidRPr="008B3B3E">
        <w:rPr>
          <w:rFonts w:ascii="仿宋_GB2312" w:eastAsia="仿宋_GB2312" w:cs="仿宋_GB2312" w:hint="eastAsia"/>
          <w:sz w:val="32"/>
          <w:szCs w:val="32"/>
        </w:rPr>
        <w:t>车辆所有人或保险受益人</w:t>
      </w:r>
      <w:r>
        <w:rPr>
          <w:rFonts w:ascii="仿宋_GB2312" w:eastAsia="仿宋_GB2312" w:cs="仿宋_GB2312" w:hint="eastAsia"/>
          <w:sz w:val="32"/>
          <w:szCs w:val="32"/>
        </w:rPr>
        <w:t>代理的，还需提供代理委托书及代理人身份证明。</w:t>
      </w:r>
    </w:p>
    <w:p w:rsidR="00CB0B93" w:rsidRPr="00CB0B93" w:rsidRDefault="00CB0B93" w:rsidP="00CB0B93">
      <w:pPr>
        <w:spacing w:line="520" w:lineRule="exact"/>
        <w:ind w:firstLine="645"/>
        <w:rPr>
          <w:rFonts w:ascii="仿宋_GB2312" w:eastAsia="仿宋_GB2312" w:cs="仿宋_GB2312"/>
          <w:sz w:val="32"/>
          <w:szCs w:val="32"/>
        </w:rPr>
      </w:pPr>
      <w:r w:rsidRPr="00CB0B93">
        <w:rPr>
          <w:rFonts w:ascii="仿宋_GB2312" w:eastAsia="仿宋_GB2312" w:cs="仿宋_GB2312" w:hint="eastAsia"/>
          <w:sz w:val="32"/>
          <w:szCs w:val="32"/>
        </w:rPr>
        <w:t>3.如有车辆所有人与保险受益人不一致的情况，须由所有人及保险受益人一同赴签约点签约。在签约协议上另行签署相关声明。</w:t>
      </w:r>
    </w:p>
    <w:p w:rsidR="002B5CD0" w:rsidRDefault="002B5CD0" w:rsidP="00CB0B93">
      <w:pPr>
        <w:spacing w:line="520" w:lineRule="exact"/>
        <w:ind w:firstLineChars="196" w:firstLine="627"/>
        <w:rPr>
          <w:rFonts w:ascii="黑体" w:eastAsia="黑体"/>
          <w:sz w:val="32"/>
          <w:szCs w:val="32"/>
        </w:rPr>
      </w:pPr>
      <w:r>
        <w:rPr>
          <w:rFonts w:ascii="黑体" w:eastAsia="黑体" w:cs="黑体" w:hint="eastAsia"/>
          <w:sz w:val="32"/>
          <w:szCs w:val="32"/>
        </w:rPr>
        <w:t>四、办理地点和时间</w:t>
      </w:r>
    </w:p>
    <w:p w:rsidR="002B5CD0" w:rsidRDefault="002B5CD0" w:rsidP="00CB0B93">
      <w:pPr>
        <w:spacing w:line="520" w:lineRule="exact"/>
        <w:ind w:firstLineChars="196" w:firstLine="627"/>
        <w:rPr>
          <w:rFonts w:ascii="仿宋_GB2312" w:eastAsia="仿宋_GB2312"/>
          <w:sz w:val="32"/>
          <w:szCs w:val="32"/>
        </w:rPr>
      </w:pPr>
      <w:r w:rsidRPr="00B66B6A">
        <w:rPr>
          <w:rFonts w:ascii="仿宋_GB2312" w:eastAsia="仿宋_GB2312" w:cs="仿宋_GB2312"/>
          <w:sz w:val="32"/>
          <w:szCs w:val="32"/>
        </w:rPr>
        <w:t>1</w:t>
      </w:r>
      <w:r>
        <w:rPr>
          <w:rFonts w:ascii="仿宋_GB2312" w:eastAsia="仿宋_GB2312" w:cs="仿宋_GB2312"/>
          <w:sz w:val="32"/>
          <w:szCs w:val="32"/>
        </w:rPr>
        <w:t>.</w:t>
      </w:r>
      <w:r w:rsidRPr="00B66B6A">
        <w:rPr>
          <w:rFonts w:ascii="仿宋_GB2312" w:eastAsia="仿宋_GB2312" w:cs="仿宋_GB2312" w:hint="eastAsia"/>
          <w:sz w:val="32"/>
          <w:szCs w:val="32"/>
        </w:rPr>
        <w:t>办理时间</w:t>
      </w:r>
    </w:p>
    <w:p w:rsidR="002B5CD0" w:rsidRPr="00B66B6A" w:rsidRDefault="002B5CD0" w:rsidP="00CB0B93">
      <w:pPr>
        <w:spacing w:line="520" w:lineRule="exact"/>
        <w:ind w:firstLineChars="196" w:firstLine="627"/>
        <w:rPr>
          <w:rFonts w:ascii="仿宋_GB2312" w:eastAsia="仿宋_GB2312"/>
          <w:sz w:val="32"/>
          <w:szCs w:val="32"/>
        </w:rPr>
      </w:pPr>
      <w:r>
        <w:rPr>
          <w:rFonts w:ascii="仿宋_GB2312" w:eastAsia="仿宋_GB2312" w:cs="仿宋_GB2312"/>
          <w:sz w:val="32"/>
          <w:szCs w:val="32"/>
        </w:rPr>
        <w:t>11</w:t>
      </w:r>
      <w:r>
        <w:rPr>
          <w:rFonts w:ascii="仿宋_GB2312" w:eastAsia="仿宋_GB2312" w:cs="仿宋_GB2312" w:hint="eastAsia"/>
          <w:sz w:val="32"/>
          <w:szCs w:val="32"/>
        </w:rPr>
        <w:t>月</w:t>
      </w:r>
      <w:r w:rsidR="009C7B01">
        <w:rPr>
          <w:rFonts w:ascii="仿宋_GB2312" w:eastAsia="仿宋_GB2312" w:cs="仿宋_GB2312" w:hint="eastAsia"/>
          <w:sz w:val="32"/>
          <w:szCs w:val="32"/>
        </w:rPr>
        <w:t>1</w:t>
      </w:r>
      <w:r w:rsidR="00C23C4C">
        <w:rPr>
          <w:rFonts w:ascii="仿宋_GB2312" w:eastAsia="仿宋_GB2312" w:cs="仿宋_GB2312" w:hint="eastAsia"/>
          <w:sz w:val="32"/>
          <w:szCs w:val="32"/>
        </w:rPr>
        <w:t>6</w:t>
      </w:r>
      <w:r>
        <w:rPr>
          <w:rFonts w:ascii="仿宋_GB2312" w:eastAsia="仿宋_GB2312" w:cs="仿宋_GB2312" w:hint="eastAsia"/>
          <w:sz w:val="32"/>
          <w:szCs w:val="32"/>
        </w:rPr>
        <w:t>日</w:t>
      </w:r>
      <w:r>
        <w:rPr>
          <w:rFonts w:ascii="仿宋_GB2312" w:eastAsia="仿宋_GB2312" w:cs="仿宋_GB2312"/>
          <w:sz w:val="32"/>
          <w:szCs w:val="32"/>
        </w:rPr>
        <w:t>-11</w:t>
      </w:r>
      <w:r>
        <w:rPr>
          <w:rFonts w:ascii="仿宋_GB2312" w:eastAsia="仿宋_GB2312" w:cs="仿宋_GB2312" w:hint="eastAsia"/>
          <w:sz w:val="32"/>
          <w:szCs w:val="32"/>
        </w:rPr>
        <w:t>月</w:t>
      </w:r>
      <w:r w:rsidR="009C7B01">
        <w:rPr>
          <w:rFonts w:ascii="仿宋_GB2312" w:eastAsia="仿宋_GB2312" w:cs="仿宋_GB2312" w:hint="eastAsia"/>
          <w:sz w:val="32"/>
          <w:szCs w:val="32"/>
        </w:rPr>
        <w:t>30</w:t>
      </w:r>
      <w:r>
        <w:rPr>
          <w:rFonts w:ascii="仿宋_GB2312" w:eastAsia="仿宋_GB2312" w:cs="仿宋_GB2312" w:hint="eastAsia"/>
          <w:sz w:val="32"/>
          <w:szCs w:val="32"/>
        </w:rPr>
        <w:t>日</w:t>
      </w:r>
      <w:r w:rsidR="009B1D3D">
        <w:rPr>
          <w:rFonts w:ascii="仿宋_GB2312" w:eastAsia="仿宋_GB2312" w:cs="仿宋_GB2312" w:hint="eastAsia"/>
          <w:sz w:val="32"/>
          <w:szCs w:val="32"/>
        </w:rPr>
        <w:t>（工作</w:t>
      </w:r>
      <w:r w:rsidR="009E140F">
        <w:rPr>
          <w:rFonts w:ascii="仿宋_GB2312" w:eastAsia="仿宋_GB2312" w:cs="仿宋_GB2312" w:hint="eastAsia"/>
          <w:sz w:val="32"/>
          <w:szCs w:val="32"/>
        </w:rPr>
        <w:t>日</w:t>
      </w:r>
      <w:r w:rsidR="009B1D3D">
        <w:rPr>
          <w:rFonts w:ascii="仿宋_GB2312" w:eastAsia="仿宋_GB2312" w:cs="仿宋_GB2312" w:hint="eastAsia"/>
          <w:sz w:val="32"/>
          <w:szCs w:val="32"/>
        </w:rPr>
        <w:t>9点-16点30分，周六日休息）</w:t>
      </w:r>
      <w:r w:rsidR="00100BE9">
        <w:rPr>
          <w:rFonts w:ascii="仿宋_GB2312" w:eastAsia="仿宋_GB2312" w:cs="仿宋_GB2312" w:hint="eastAsia"/>
          <w:sz w:val="32"/>
          <w:szCs w:val="32"/>
        </w:rPr>
        <w:t>；</w:t>
      </w:r>
    </w:p>
    <w:p w:rsidR="002B5CD0" w:rsidRDefault="002B5CD0" w:rsidP="00CB0B93">
      <w:pPr>
        <w:spacing w:line="520" w:lineRule="exact"/>
        <w:ind w:firstLineChars="196" w:firstLine="627"/>
        <w:rPr>
          <w:rFonts w:ascii="仿宋_GB2312" w:eastAsia="仿宋_GB2312"/>
          <w:sz w:val="32"/>
          <w:szCs w:val="32"/>
        </w:rPr>
      </w:pPr>
      <w:r w:rsidRPr="00B07E44">
        <w:rPr>
          <w:rFonts w:ascii="仿宋_GB2312" w:eastAsia="仿宋_GB2312" w:cs="仿宋_GB2312"/>
          <w:sz w:val="32"/>
          <w:szCs w:val="32"/>
        </w:rPr>
        <w:t>2.</w:t>
      </w:r>
      <w:r>
        <w:rPr>
          <w:rFonts w:ascii="仿宋_GB2312" w:eastAsia="仿宋_GB2312" w:cs="仿宋_GB2312" w:hint="eastAsia"/>
          <w:sz w:val="32"/>
          <w:szCs w:val="32"/>
        </w:rPr>
        <w:t>办理地点</w:t>
      </w:r>
    </w:p>
    <w:p w:rsidR="002B5CD0" w:rsidRDefault="002B5CD0" w:rsidP="00CB0B93">
      <w:pPr>
        <w:spacing w:line="520" w:lineRule="exact"/>
        <w:ind w:firstLineChars="196" w:firstLine="627"/>
        <w:rPr>
          <w:rFonts w:ascii="仿宋_GB2312" w:eastAsia="仿宋_GB2312"/>
          <w:sz w:val="32"/>
          <w:szCs w:val="32"/>
        </w:rPr>
      </w:pPr>
      <w:r>
        <w:rPr>
          <w:rFonts w:ascii="仿宋_GB2312" w:eastAsia="仿宋_GB2312" w:cs="仿宋_GB2312" w:hint="eastAsia"/>
          <w:sz w:val="32"/>
          <w:szCs w:val="32"/>
        </w:rPr>
        <w:t>泰达学院三区一楼大厅。</w:t>
      </w:r>
    </w:p>
    <w:p w:rsidR="002B5CD0" w:rsidRDefault="002B5CD0" w:rsidP="00CB0B93">
      <w:pPr>
        <w:spacing w:line="520" w:lineRule="exact"/>
        <w:ind w:firstLineChars="225" w:firstLine="720"/>
        <w:rPr>
          <w:rFonts w:ascii="仿宋_GB2312" w:eastAsia="仿宋_GB2312" w:cs="仿宋_GB2312"/>
          <w:sz w:val="32"/>
          <w:szCs w:val="32"/>
        </w:rPr>
      </w:pPr>
      <w:r w:rsidRPr="00266FFF">
        <w:rPr>
          <w:rFonts w:ascii="仿宋_GB2312" w:eastAsia="仿宋_GB2312" w:cs="仿宋_GB2312" w:hint="eastAsia"/>
          <w:sz w:val="32"/>
          <w:szCs w:val="32"/>
        </w:rPr>
        <w:t>从</w:t>
      </w:r>
      <w:r>
        <w:rPr>
          <w:rFonts w:ascii="仿宋_GB2312" w:eastAsia="仿宋_GB2312" w:cs="仿宋_GB2312"/>
          <w:sz w:val="32"/>
          <w:szCs w:val="32"/>
        </w:rPr>
        <w:t>11</w:t>
      </w:r>
      <w:r w:rsidRPr="00266FFF">
        <w:rPr>
          <w:rFonts w:ascii="仿宋_GB2312" w:eastAsia="仿宋_GB2312" w:cs="仿宋_GB2312" w:hint="eastAsia"/>
          <w:sz w:val="32"/>
          <w:szCs w:val="32"/>
        </w:rPr>
        <w:t>月</w:t>
      </w:r>
      <w:r w:rsidR="009C7B01">
        <w:rPr>
          <w:rFonts w:ascii="仿宋_GB2312" w:eastAsia="仿宋_GB2312" w:cs="仿宋_GB2312" w:hint="eastAsia"/>
          <w:sz w:val="32"/>
          <w:szCs w:val="32"/>
        </w:rPr>
        <w:t>1</w:t>
      </w:r>
      <w:r w:rsidR="00C23C4C">
        <w:rPr>
          <w:rFonts w:ascii="仿宋_GB2312" w:eastAsia="仿宋_GB2312" w:cs="仿宋_GB2312" w:hint="eastAsia"/>
          <w:sz w:val="32"/>
          <w:szCs w:val="32"/>
        </w:rPr>
        <w:t>6</w:t>
      </w:r>
      <w:bookmarkStart w:id="0" w:name="_GoBack"/>
      <w:bookmarkEnd w:id="0"/>
      <w:r w:rsidRPr="00266FFF">
        <w:rPr>
          <w:rFonts w:ascii="仿宋_GB2312" w:eastAsia="仿宋_GB2312" w:cs="仿宋_GB2312" w:hint="eastAsia"/>
          <w:sz w:val="32"/>
          <w:szCs w:val="32"/>
        </w:rPr>
        <w:t>日起，</w:t>
      </w:r>
      <w:r>
        <w:rPr>
          <w:rFonts w:ascii="仿宋_GB2312" w:eastAsia="仿宋_GB2312" w:cs="仿宋_GB2312" w:hint="eastAsia"/>
          <w:sz w:val="32"/>
          <w:szCs w:val="32"/>
        </w:rPr>
        <w:t>符合条件的车主，可按照《签约须知》的有关要求，带齐相关证件和材料，到以上</w:t>
      </w:r>
      <w:r w:rsidRPr="00266FFF">
        <w:rPr>
          <w:rFonts w:ascii="仿宋_GB2312" w:eastAsia="仿宋_GB2312" w:cs="仿宋_GB2312" w:hint="eastAsia"/>
          <w:sz w:val="32"/>
          <w:szCs w:val="32"/>
        </w:rPr>
        <w:t>地点签订天津港</w:t>
      </w:r>
      <w:r w:rsidR="00A5006C">
        <w:rPr>
          <w:rFonts w:ascii="仿宋_GB2312" w:eastAsia="仿宋_GB2312" w:cs="仿宋_GB2312" w:hint="eastAsia"/>
          <w:sz w:val="32"/>
          <w:szCs w:val="32"/>
        </w:rPr>
        <w:t>“</w:t>
      </w:r>
      <w:r w:rsidRPr="00266FFF">
        <w:rPr>
          <w:rFonts w:ascii="仿宋_GB2312" w:eastAsia="仿宋_GB2312" w:cs="仿宋_GB2312"/>
          <w:sz w:val="32"/>
          <w:szCs w:val="32"/>
        </w:rPr>
        <w:t>8</w:t>
      </w:r>
      <w:r w:rsidR="00602A09">
        <w:rPr>
          <w:rFonts w:ascii="仿宋_GB2312" w:eastAsia="仿宋_GB2312" w:cs="仿宋_GB2312"/>
          <w:sz w:val="32"/>
          <w:szCs w:val="32"/>
        </w:rPr>
        <w:sym w:font="Wingdings" w:char="F09E"/>
      </w:r>
      <w:r w:rsidRPr="00266FFF">
        <w:rPr>
          <w:rFonts w:ascii="仿宋_GB2312" w:eastAsia="仿宋_GB2312" w:cs="仿宋_GB2312"/>
          <w:sz w:val="32"/>
          <w:szCs w:val="32"/>
        </w:rPr>
        <w:t>12</w:t>
      </w:r>
      <w:r w:rsidR="00A5006C">
        <w:rPr>
          <w:rFonts w:ascii="仿宋_GB2312" w:eastAsia="仿宋_GB2312" w:cs="仿宋_GB2312" w:hint="eastAsia"/>
          <w:sz w:val="32"/>
          <w:szCs w:val="32"/>
        </w:rPr>
        <w:t>”</w:t>
      </w:r>
      <w:r w:rsidRPr="00266FFF">
        <w:rPr>
          <w:rFonts w:ascii="仿宋_GB2312" w:eastAsia="仿宋_GB2312" w:cs="仿宋_GB2312" w:hint="eastAsia"/>
          <w:sz w:val="32"/>
          <w:szCs w:val="32"/>
        </w:rPr>
        <w:t>爆炸事故</w:t>
      </w:r>
      <w:r>
        <w:rPr>
          <w:rFonts w:ascii="仿宋_GB2312" w:eastAsia="仿宋_GB2312" w:cs="仿宋_GB2312" w:hint="eastAsia"/>
          <w:sz w:val="32"/>
          <w:szCs w:val="32"/>
        </w:rPr>
        <w:t>受损非营运机动车</w:t>
      </w:r>
      <w:r w:rsidRPr="00266FFF">
        <w:rPr>
          <w:rFonts w:ascii="仿宋_GB2312" w:eastAsia="仿宋_GB2312" w:cs="仿宋_GB2312" w:hint="eastAsia"/>
          <w:sz w:val="32"/>
          <w:szCs w:val="32"/>
        </w:rPr>
        <w:t>损失赔偿协议，如有特殊情况可与工作组沟通联系。</w:t>
      </w:r>
    </w:p>
    <w:sectPr w:rsidR="002B5CD0" w:rsidSect="009236D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455" w:rsidRDefault="00840455" w:rsidP="00266FFF">
      <w:r>
        <w:separator/>
      </w:r>
    </w:p>
  </w:endnote>
  <w:endnote w:type="continuationSeparator" w:id="0">
    <w:p w:rsidR="00840455" w:rsidRDefault="00840455" w:rsidP="0026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简标宋">
    <w:altName w:val="黑体"/>
    <w:panose1 w:val="00000000000000000000"/>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C4C" w:rsidRDefault="00C23C4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CD0" w:rsidRDefault="005E310B">
    <w:pPr>
      <w:pStyle w:val="a4"/>
      <w:jc w:val="center"/>
    </w:pPr>
    <w:r>
      <w:fldChar w:fldCharType="begin"/>
    </w:r>
    <w:r w:rsidR="00CE3B3B">
      <w:instrText xml:space="preserve"> PAGE   \* MERGEFORMAT </w:instrText>
    </w:r>
    <w:r>
      <w:fldChar w:fldCharType="separate"/>
    </w:r>
    <w:r w:rsidR="00C23C4C" w:rsidRPr="00C23C4C">
      <w:rPr>
        <w:noProof/>
        <w:lang w:val="zh-CN"/>
      </w:rPr>
      <w:t>1</w:t>
    </w:r>
    <w:r>
      <w:rPr>
        <w:noProof/>
        <w:lang w:val="zh-CN"/>
      </w:rPr>
      <w:fldChar w:fldCharType="end"/>
    </w:r>
  </w:p>
  <w:p w:rsidR="002B5CD0" w:rsidRDefault="002B5CD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C4C" w:rsidRDefault="00C23C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455" w:rsidRDefault="00840455" w:rsidP="00266FFF">
      <w:r>
        <w:separator/>
      </w:r>
    </w:p>
  </w:footnote>
  <w:footnote w:type="continuationSeparator" w:id="0">
    <w:p w:rsidR="00840455" w:rsidRDefault="00840455" w:rsidP="00266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C4C" w:rsidRDefault="00C23C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C4C" w:rsidRDefault="00C23C4C" w:rsidP="00C23C4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C4C" w:rsidRDefault="00C23C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5678"/>
    <w:multiLevelType w:val="multilevel"/>
    <w:tmpl w:val="07F15678"/>
    <w:lvl w:ilvl="0">
      <w:start w:val="1"/>
      <w:numFmt w:val="japaneseCounting"/>
      <w:lvlText w:val="%1、"/>
      <w:lvlJc w:val="left"/>
      <w:pPr>
        <w:ind w:left="1347" w:hanging="72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23C9B"/>
    <w:rsid w:val="000374C1"/>
    <w:rsid w:val="00100BE9"/>
    <w:rsid w:val="001A5D58"/>
    <w:rsid w:val="00231A8A"/>
    <w:rsid w:val="002401AC"/>
    <w:rsid w:val="00247D46"/>
    <w:rsid w:val="00256B6B"/>
    <w:rsid w:val="00266FFF"/>
    <w:rsid w:val="00292CB1"/>
    <w:rsid w:val="002A6CE9"/>
    <w:rsid w:val="002B5CD0"/>
    <w:rsid w:val="00366B88"/>
    <w:rsid w:val="003967CB"/>
    <w:rsid w:val="003D0A02"/>
    <w:rsid w:val="0046706C"/>
    <w:rsid w:val="00495DCD"/>
    <w:rsid w:val="005C0691"/>
    <w:rsid w:val="005E310B"/>
    <w:rsid w:val="00602A09"/>
    <w:rsid w:val="00627C7D"/>
    <w:rsid w:val="0063211B"/>
    <w:rsid w:val="00667C4E"/>
    <w:rsid w:val="006D766B"/>
    <w:rsid w:val="00725CC6"/>
    <w:rsid w:val="00776ADD"/>
    <w:rsid w:val="00840455"/>
    <w:rsid w:val="00841913"/>
    <w:rsid w:val="00871C4D"/>
    <w:rsid w:val="008B3B3E"/>
    <w:rsid w:val="009236DD"/>
    <w:rsid w:val="009A6CC9"/>
    <w:rsid w:val="009B1D3D"/>
    <w:rsid w:val="009C7B01"/>
    <w:rsid w:val="009E0018"/>
    <w:rsid w:val="009E140F"/>
    <w:rsid w:val="00A23C9B"/>
    <w:rsid w:val="00A5006C"/>
    <w:rsid w:val="00A67258"/>
    <w:rsid w:val="00B07E44"/>
    <w:rsid w:val="00B66B6A"/>
    <w:rsid w:val="00C06035"/>
    <w:rsid w:val="00C23C4C"/>
    <w:rsid w:val="00C6018F"/>
    <w:rsid w:val="00CA63A6"/>
    <w:rsid w:val="00CB0B93"/>
    <w:rsid w:val="00CC4656"/>
    <w:rsid w:val="00CE3B3B"/>
    <w:rsid w:val="00CF0158"/>
    <w:rsid w:val="00D150BA"/>
    <w:rsid w:val="00D17362"/>
    <w:rsid w:val="00D245D4"/>
    <w:rsid w:val="00DA702F"/>
    <w:rsid w:val="00DB2732"/>
    <w:rsid w:val="00DC285A"/>
    <w:rsid w:val="00E23E37"/>
    <w:rsid w:val="00E243F7"/>
    <w:rsid w:val="00E47123"/>
    <w:rsid w:val="00E857C3"/>
    <w:rsid w:val="00ED76A9"/>
    <w:rsid w:val="00F65825"/>
    <w:rsid w:val="00F84C4B"/>
    <w:rsid w:val="00FE7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6DD"/>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66F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266FFF"/>
    <w:rPr>
      <w:kern w:val="2"/>
      <w:sz w:val="18"/>
      <w:szCs w:val="18"/>
    </w:rPr>
  </w:style>
  <w:style w:type="paragraph" w:styleId="a4">
    <w:name w:val="footer"/>
    <w:basedOn w:val="a"/>
    <w:link w:val="Char0"/>
    <w:uiPriority w:val="99"/>
    <w:rsid w:val="00266FF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66FFF"/>
    <w:rPr>
      <w:kern w:val="2"/>
      <w:sz w:val="18"/>
      <w:szCs w:val="18"/>
    </w:rPr>
  </w:style>
  <w:style w:type="paragraph" w:styleId="a5">
    <w:name w:val="Normal (Web)"/>
    <w:basedOn w:val="a"/>
    <w:uiPriority w:val="99"/>
    <w:rsid w:val="003D0A02"/>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9E140F"/>
    <w:rPr>
      <w:sz w:val="18"/>
      <w:szCs w:val="18"/>
    </w:rPr>
  </w:style>
  <w:style w:type="character" w:customStyle="1" w:styleId="Char1">
    <w:name w:val="批注框文本 Char"/>
    <w:basedOn w:val="a0"/>
    <w:link w:val="a6"/>
    <w:uiPriority w:val="99"/>
    <w:semiHidden/>
    <w:rsid w:val="009E14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潘广宇</dc:creator>
  <cp:keywords/>
  <dc:description/>
  <cp:lastModifiedBy>李磊</cp:lastModifiedBy>
  <cp:revision>55</cp:revision>
  <cp:lastPrinted>2015-11-10T08:18:00Z</cp:lastPrinted>
  <dcterms:created xsi:type="dcterms:W3CDTF">2015-10-23T05:38:00Z</dcterms:created>
  <dcterms:modified xsi:type="dcterms:W3CDTF">2015-11-13T01:42:00Z</dcterms:modified>
</cp:coreProperties>
</file>