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5CE2A">
      <w:pPr>
        <w:spacing w:before="0" w:after="0"/>
        <w:ind w:firstLine="560"/>
        <w:jc w:val="left"/>
        <w:outlineLvl w:val="3"/>
      </w:pPr>
      <w:bookmarkStart w:id="0" w:name="_Toc_4_4_0000000004"/>
      <w:bookmarkStart w:id="4" w:name="_GoBack"/>
      <w:bookmarkEnd w:id="4"/>
      <w:r>
        <w:rPr>
          <w:rFonts w:ascii="方正仿宋_GBK" w:hAnsi="方正仿宋_GBK" w:eastAsia="方正仿宋_GBK" w:cs="方正仿宋_GBK"/>
          <w:sz w:val="28"/>
        </w:rPr>
        <w:t>1.2025年区委党校基本运行经费绩效目标表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909E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C682685">
            <w:pPr>
              <w:pStyle w:val="12"/>
            </w:pPr>
            <w:r>
              <w:t>630301中共天津市滨海新区委员会党校</w:t>
            </w:r>
          </w:p>
        </w:tc>
        <w:tc>
          <w:tcPr>
            <w:tcW w:w="1276" w:type="dxa"/>
            <w:tcBorders>
              <w:top w:val="single" w:color="FFFFFF" w:sz="6" w:space="0"/>
              <w:left w:val="single" w:color="FFFFFF" w:sz="6" w:space="0"/>
              <w:right w:val="single" w:color="FFFFFF" w:sz="6" w:space="0"/>
            </w:tcBorders>
            <w:vAlign w:val="center"/>
          </w:tcPr>
          <w:p w14:paraId="555D7E28">
            <w:pPr>
              <w:pStyle w:val="11"/>
            </w:pPr>
            <w:r>
              <w:t>单位：元</w:t>
            </w:r>
          </w:p>
        </w:tc>
      </w:tr>
      <w:tr w14:paraId="7367FA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E7C501">
            <w:pPr>
              <w:pStyle w:val="14"/>
            </w:pPr>
            <w:r>
              <w:t>项目名称</w:t>
            </w:r>
          </w:p>
        </w:tc>
        <w:tc>
          <w:tcPr>
            <w:tcW w:w="8589" w:type="dxa"/>
            <w:gridSpan w:val="6"/>
            <w:vAlign w:val="center"/>
          </w:tcPr>
          <w:p w14:paraId="02FD8291">
            <w:pPr>
              <w:pStyle w:val="13"/>
            </w:pPr>
            <w:r>
              <w:t>2025年区委党校基本运行经费</w:t>
            </w:r>
          </w:p>
        </w:tc>
      </w:tr>
      <w:tr w14:paraId="1AA27F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7ACC4C">
            <w:pPr>
              <w:pStyle w:val="14"/>
            </w:pPr>
            <w:r>
              <w:t>预算规模及资金用途</w:t>
            </w:r>
          </w:p>
        </w:tc>
        <w:tc>
          <w:tcPr>
            <w:tcW w:w="1276" w:type="dxa"/>
            <w:vAlign w:val="center"/>
          </w:tcPr>
          <w:p w14:paraId="26C74A74">
            <w:pPr>
              <w:pStyle w:val="14"/>
            </w:pPr>
            <w:r>
              <w:t>预算数</w:t>
            </w:r>
          </w:p>
        </w:tc>
        <w:tc>
          <w:tcPr>
            <w:tcW w:w="1332" w:type="dxa"/>
            <w:vAlign w:val="center"/>
          </w:tcPr>
          <w:p w14:paraId="5124ABC5">
            <w:pPr>
              <w:pStyle w:val="13"/>
            </w:pPr>
            <w:r>
              <w:t>18500000.00</w:t>
            </w:r>
          </w:p>
        </w:tc>
        <w:tc>
          <w:tcPr>
            <w:tcW w:w="1587" w:type="dxa"/>
            <w:vAlign w:val="center"/>
          </w:tcPr>
          <w:p w14:paraId="40139902">
            <w:pPr>
              <w:pStyle w:val="14"/>
            </w:pPr>
            <w:r>
              <w:t>其中：财政    资金</w:t>
            </w:r>
          </w:p>
        </w:tc>
        <w:tc>
          <w:tcPr>
            <w:tcW w:w="1843" w:type="dxa"/>
            <w:vAlign w:val="center"/>
          </w:tcPr>
          <w:p w14:paraId="05E30959">
            <w:pPr>
              <w:pStyle w:val="13"/>
            </w:pPr>
            <w:r>
              <w:t>18500000.00</w:t>
            </w:r>
          </w:p>
        </w:tc>
        <w:tc>
          <w:tcPr>
            <w:tcW w:w="1276" w:type="dxa"/>
            <w:vAlign w:val="center"/>
          </w:tcPr>
          <w:p w14:paraId="08306A4B">
            <w:pPr>
              <w:pStyle w:val="14"/>
            </w:pPr>
            <w:r>
              <w:t>其他资金</w:t>
            </w:r>
          </w:p>
        </w:tc>
        <w:tc>
          <w:tcPr>
            <w:tcW w:w="1276" w:type="dxa"/>
            <w:vAlign w:val="center"/>
          </w:tcPr>
          <w:p w14:paraId="7A66FFD1">
            <w:pPr>
              <w:pStyle w:val="13"/>
            </w:pPr>
            <w:r>
              <w:t xml:space="preserve"> </w:t>
            </w:r>
          </w:p>
        </w:tc>
      </w:tr>
      <w:tr w14:paraId="46FF8B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43986E"/>
        </w:tc>
        <w:tc>
          <w:tcPr>
            <w:tcW w:w="8589" w:type="dxa"/>
            <w:gridSpan w:val="6"/>
            <w:vAlign w:val="center"/>
          </w:tcPr>
          <w:p w14:paraId="2AEBA8F7">
            <w:pPr>
              <w:pStyle w:val="13"/>
            </w:pPr>
            <w:r>
              <w:t>主要用于支付区委党校2025年能源费、物业服务费、培训服务保障费、绿化费等基本运转经费</w:t>
            </w:r>
          </w:p>
        </w:tc>
      </w:tr>
      <w:tr w14:paraId="78E920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A633DB">
            <w:pPr>
              <w:pStyle w:val="14"/>
            </w:pPr>
            <w:r>
              <w:t>绩效目标</w:t>
            </w:r>
          </w:p>
        </w:tc>
        <w:tc>
          <w:tcPr>
            <w:tcW w:w="8589" w:type="dxa"/>
            <w:gridSpan w:val="6"/>
            <w:vAlign w:val="center"/>
          </w:tcPr>
          <w:p w14:paraId="2960D325">
            <w:pPr>
              <w:pStyle w:val="13"/>
            </w:pPr>
            <w:r>
              <w:t>1.目标内容1及时支付区委党校各项能源类、服务类基本运转资金，以保障党校的教学培训及党史科研工作顺利开展。</w:t>
            </w:r>
          </w:p>
        </w:tc>
      </w:tr>
    </w:tbl>
    <w:p w14:paraId="671730FA">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32E7F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C8E975">
            <w:pPr>
              <w:pStyle w:val="14"/>
            </w:pPr>
            <w:r>
              <w:t>一级指标</w:t>
            </w:r>
          </w:p>
        </w:tc>
        <w:tc>
          <w:tcPr>
            <w:tcW w:w="1276" w:type="dxa"/>
            <w:vAlign w:val="center"/>
          </w:tcPr>
          <w:p w14:paraId="68B4D42E">
            <w:pPr>
              <w:pStyle w:val="14"/>
            </w:pPr>
            <w:r>
              <w:t>二级指标</w:t>
            </w:r>
          </w:p>
        </w:tc>
        <w:tc>
          <w:tcPr>
            <w:tcW w:w="1332" w:type="dxa"/>
            <w:vAlign w:val="center"/>
          </w:tcPr>
          <w:p w14:paraId="4662E86B">
            <w:pPr>
              <w:pStyle w:val="14"/>
            </w:pPr>
            <w:r>
              <w:t>三级指标</w:t>
            </w:r>
          </w:p>
        </w:tc>
        <w:tc>
          <w:tcPr>
            <w:tcW w:w="3430" w:type="dxa"/>
            <w:vAlign w:val="center"/>
          </w:tcPr>
          <w:p w14:paraId="2F440080">
            <w:pPr>
              <w:pStyle w:val="14"/>
            </w:pPr>
            <w:r>
              <w:t>绩效指标描述</w:t>
            </w:r>
          </w:p>
        </w:tc>
        <w:tc>
          <w:tcPr>
            <w:tcW w:w="2551" w:type="dxa"/>
            <w:vAlign w:val="center"/>
          </w:tcPr>
          <w:p w14:paraId="5E37CB94">
            <w:pPr>
              <w:pStyle w:val="14"/>
            </w:pPr>
            <w:r>
              <w:t>指标值</w:t>
            </w:r>
          </w:p>
        </w:tc>
      </w:tr>
      <w:tr w14:paraId="3E990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ABDE31">
            <w:pPr>
              <w:pStyle w:val="15"/>
            </w:pPr>
            <w:r>
              <w:t>产出指标</w:t>
            </w:r>
          </w:p>
        </w:tc>
        <w:tc>
          <w:tcPr>
            <w:tcW w:w="1276" w:type="dxa"/>
            <w:vAlign w:val="center"/>
          </w:tcPr>
          <w:p w14:paraId="7AF881F0">
            <w:pPr>
              <w:pStyle w:val="13"/>
            </w:pPr>
            <w:r>
              <w:t>数量指标</w:t>
            </w:r>
          </w:p>
        </w:tc>
        <w:tc>
          <w:tcPr>
            <w:tcW w:w="1332" w:type="dxa"/>
            <w:vAlign w:val="center"/>
          </w:tcPr>
          <w:p w14:paraId="4AC7D310">
            <w:pPr>
              <w:pStyle w:val="13"/>
            </w:pPr>
            <w:r>
              <w:t>保障运行面积</w:t>
            </w:r>
          </w:p>
        </w:tc>
        <w:tc>
          <w:tcPr>
            <w:tcW w:w="3430" w:type="dxa"/>
            <w:vAlign w:val="center"/>
          </w:tcPr>
          <w:p w14:paraId="5AC0A63D">
            <w:pPr>
              <w:pStyle w:val="13"/>
            </w:pPr>
            <w:r>
              <w:t>保障运行面积</w:t>
            </w:r>
          </w:p>
        </w:tc>
        <w:tc>
          <w:tcPr>
            <w:tcW w:w="2551" w:type="dxa"/>
            <w:vAlign w:val="center"/>
          </w:tcPr>
          <w:p w14:paraId="3DA8D5BC">
            <w:pPr>
              <w:pStyle w:val="13"/>
            </w:pPr>
            <w:r>
              <w:t>66186平方米</w:t>
            </w:r>
          </w:p>
        </w:tc>
      </w:tr>
      <w:tr w14:paraId="78E465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1D9D88"/>
        </w:tc>
        <w:tc>
          <w:tcPr>
            <w:tcW w:w="1276" w:type="dxa"/>
            <w:vAlign w:val="center"/>
          </w:tcPr>
          <w:p w14:paraId="399F2401">
            <w:pPr>
              <w:pStyle w:val="13"/>
            </w:pPr>
            <w:r>
              <w:t>质量指标</w:t>
            </w:r>
          </w:p>
        </w:tc>
        <w:tc>
          <w:tcPr>
            <w:tcW w:w="1332" w:type="dxa"/>
            <w:vAlign w:val="center"/>
          </w:tcPr>
          <w:p w14:paraId="25A57F37">
            <w:pPr>
              <w:pStyle w:val="13"/>
            </w:pPr>
            <w:r>
              <w:t>党校正常运行率</w:t>
            </w:r>
          </w:p>
        </w:tc>
        <w:tc>
          <w:tcPr>
            <w:tcW w:w="3430" w:type="dxa"/>
            <w:vAlign w:val="center"/>
          </w:tcPr>
          <w:p w14:paraId="38899008">
            <w:pPr>
              <w:pStyle w:val="13"/>
            </w:pPr>
            <w:r>
              <w:t>党校正常运行率</w:t>
            </w:r>
          </w:p>
        </w:tc>
        <w:tc>
          <w:tcPr>
            <w:tcW w:w="2551" w:type="dxa"/>
            <w:vAlign w:val="center"/>
          </w:tcPr>
          <w:p w14:paraId="2D5635B7">
            <w:pPr>
              <w:pStyle w:val="13"/>
            </w:pPr>
            <w:r>
              <w:t>≥90%</w:t>
            </w:r>
          </w:p>
        </w:tc>
      </w:tr>
      <w:tr w14:paraId="42200D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4CB434"/>
        </w:tc>
        <w:tc>
          <w:tcPr>
            <w:tcW w:w="1276" w:type="dxa"/>
            <w:vAlign w:val="center"/>
          </w:tcPr>
          <w:p w14:paraId="530ED220">
            <w:pPr>
              <w:pStyle w:val="13"/>
            </w:pPr>
            <w:r>
              <w:t>时效指标</w:t>
            </w:r>
          </w:p>
        </w:tc>
        <w:tc>
          <w:tcPr>
            <w:tcW w:w="1332" w:type="dxa"/>
            <w:vAlign w:val="center"/>
          </w:tcPr>
          <w:p w14:paraId="35954BA0">
            <w:pPr>
              <w:pStyle w:val="13"/>
            </w:pPr>
            <w:r>
              <w:t>保障运行时间</w:t>
            </w:r>
          </w:p>
        </w:tc>
        <w:tc>
          <w:tcPr>
            <w:tcW w:w="3430" w:type="dxa"/>
            <w:vAlign w:val="center"/>
          </w:tcPr>
          <w:p w14:paraId="071C86A3">
            <w:pPr>
              <w:pStyle w:val="13"/>
            </w:pPr>
            <w:r>
              <w:t>保障运行时间</w:t>
            </w:r>
          </w:p>
        </w:tc>
        <w:tc>
          <w:tcPr>
            <w:tcW w:w="2551" w:type="dxa"/>
            <w:vAlign w:val="center"/>
          </w:tcPr>
          <w:p w14:paraId="174EE6CC">
            <w:pPr>
              <w:pStyle w:val="13"/>
            </w:pPr>
            <w:r>
              <w:t>2025年全年</w:t>
            </w:r>
          </w:p>
        </w:tc>
      </w:tr>
      <w:tr w14:paraId="69B9FC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BCF3D6"/>
        </w:tc>
        <w:tc>
          <w:tcPr>
            <w:tcW w:w="1276" w:type="dxa"/>
            <w:vAlign w:val="center"/>
          </w:tcPr>
          <w:p w14:paraId="6522D403">
            <w:pPr>
              <w:pStyle w:val="13"/>
            </w:pPr>
            <w:r>
              <w:t>成本指标</w:t>
            </w:r>
          </w:p>
        </w:tc>
        <w:tc>
          <w:tcPr>
            <w:tcW w:w="1332" w:type="dxa"/>
            <w:vAlign w:val="center"/>
          </w:tcPr>
          <w:p w14:paraId="6D2DDD70">
            <w:pPr>
              <w:pStyle w:val="13"/>
            </w:pPr>
            <w:r>
              <w:t>各项能源类、服务类服务费用</w:t>
            </w:r>
          </w:p>
        </w:tc>
        <w:tc>
          <w:tcPr>
            <w:tcW w:w="3430" w:type="dxa"/>
            <w:vAlign w:val="center"/>
          </w:tcPr>
          <w:p w14:paraId="0E0A947F">
            <w:pPr>
              <w:pStyle w:val="13"/>
            </w:pPr>
            <w:r>
              <w:t>各项能源类、服务类服务费用</w:t>
            </w:r>
          </w:p>
        </w:tc>
        <w:tc>
          <w:tcPr>
            <w:tcW w:w="2551" w:type="dxa"/>
            <w:vAlign w:val="center"/>
          </w:tcPr>
          <w:p w14:paraId="02E86358">
            <w:pPr>
              <w:pStyle w:val="13"/>
            </w:pPr>
            <w:r>
              <w:t>≤1850万元</w:t>
            </w:r>
          </w:p>
        </w:tc>
      </w:tr>
      <w:tr w14:paraId="05DF0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E6E9EF">
            <w:pPr>
              <w:pStyle w:val="15"/>
            </w:pPr>
            <w:r>
              <w:t>效益指标</w:t>
            </w:r>
          </w:p>
        </w:tc>
        <w:tc>
          <w:tcPr>
            <w:tcW w:w="1276" w:type="dxa"/>
            <w:vAlign w:val="center"/>
          </w:tcPr>
          <w:p w14:paraId="39D60042">
            <w:pPr>
              <w:pStyle w:val="13"/>
            </w:pPr>
            <w:r>
              <w:t>社会效益指标</w:t>
            </w:r>
          </w:p>
        </w:tc>
        <w:tc>
          <w:tcPr>
            <w:tcW w:w="1332" w:type="dxa"/>
            <w:vAlign w:val="center"/>
          </w:tcPr>
          <w:p w14:paraId="5897B048">
            <w:pPr>
              <w:pStyle w:val="13"/>
            </w:pPr>
            <w:r>
              <w:t>保障党校教学培训及党史科研工作顺利开展</w:t>
            </w:r>
          </w:p>
        </w:tc>
        <w:tc>
          <w:tcPr>
            <w:tcW w:w="3430" w:type="dxa"/>
            <w:vAlign w:val="center"/>
          </w:tcPr>
          <w:p w14:paraId="47AB1196">
            <w:pPr>
              <w:pStyle w:val="13"/>
            </w:pPr>
            <w:r>
              <w:t>保障党校教学培训及党史科研工作顺利开展</w:t>
            </w:r>
          </w:p>
        </w:tc>
        <w:tc>
          <w:tcPr>
            <w:tcW w:w="2551" w:type="dxa"/>
            <w:vAlign w:val="center"/>
          </w:tcPr>
          <w:p w14:paraId="430B0236">
            <w:pPr>
              <w:pStyle w:val="13"/>
            </w:pPr>
            <w:r>
              <w:t>有效保障</w:t>
            </w:r>
          </w:p>
        </w:tc>
      </w:tr>
      <w:tr w14:paraId="2DF3B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97D444">
            <w:pPr>
              <w:pStyle w:val="15"/>
            </w:pPr>
            <w:r>
              <w:t>满意度指标</w:t>
            </w:r>
          </w:p>
        </w:tc>
        <w:tc>
          <w:tcPr>
            <w:tcW w:w="1276" w:type="dxa"/>
            <w:vAlign w:val="center"/>
          </w:tcPr>
          <w:p w14:paraId="5597DF13">
            <w:pPr>
              <w:pStyle w:val="13"/>
            </w:pPr>
            <w:r>
              <w:t>服务对象满意度指标</w:t>
            </w:r>
          </w:p>
        </w:tc>
        <w:tc>
          <w:tcPr>
            <w:tcW w:w="1332" w:type="dxa"/>
            <w:vAlign w:val="center"/>
          </w:tcPr>
          <w:p w14:paraId="3A132C01">
            <w:pPr>
              <w:pStyle w:val="13"/>
            </w:pPr>
            <w:r>
              <w:t>教职工、学员及参会人员满意度</w:t>
            </w:r>
          </w:p>
        </w:tc>
        <w:tc>
          <w:tcPr>
            <w:tcW w:w="3430" w:type="dxa"/>
            <w:vAlign w:val="center"/>
          </w:tcPr>
          <w:p w14:paraId="7C16EBA6">
            <w:pPr>
              <w:pStyle w:val="13"/>
            </w:pPr>
            <w:r>
              <w:t>教职工、学员及参会人员满意度</w:t>
            </w:r>
          </w:p>
        </w:tc>
        <w:tc>
          <w:tcPr>
            <w:tcW w:w="2551" w:type="dxa"/>
            <w:vAlign w:val="center"/>
          </w:tcPr>
          <w:p w14:paraId="288107F2">
            <w:pPr>
              <w:pStyle w:val="13"/>
            </w:pPr>
            <w:r>
              <w:t>≥90%</w:t>
            </w:r>
          </w:p>
        </w:tc>
      </w:tr>
    </w:tbl>
    <w:p w14:paraId="1A3ABFB3">
      <w:pPr>
        <w:sectPr>
          <w:footerReference r:id="rId3" w:type="default"/>
          <w:footerReference r:id="rId4" w:type="even"/>
          <w:pgSz w:w="11900" w:h="16840"/>
          <w:pgMar w:top="1984" w:right="1304" w:bottom="1134" w:left="1304" w:header="720" w:footer="720" w:gutter="0"/>
          <w:cols w:space="720" w:num="1"/>
        </w:sectPr>
      </w:pPr>
    </w:p>
    <w:p w14:paraId="6A17FBFB">
      <w:pPr>
        <w:spacing w:before="0" w:after="0" w:line="240" w:lineRule="auto"/>
        <w:ind w:firstLine="0"/>
        <w:jc w:val="center"/>
        <w:outlineLvl w:val="9"/>
      </w:pPr>
      <w:r>
        <w:rPr>
          <w:rFonts w:ascii="方正仿宋_GBK" w:hAnsi="方正仿宋_GBK" w:eastAsia="方正仿宋_GBK" w:cs="方正仿宋_GBK"/>
          <w:sz w:val="28"/>
        </w:rPr>
        <w:t xml:space="preserve"> </w:t>
      </w:r>
    </w:p>
    <w:p w14:paraId="4A0F1344">
      <w:pPr>
        <w:spacing w:before="0" w:after="0"/>
        <w:ind w:firstLine="560"/>
        <w:jc w:val="left"/>
        <w:outlineLvl w:val="3"/>
      </w:pPr>
      <w:bookmarkStart w:id="1" w:name="_Toc_4_4_0000000005"/>
      <w:r>
        <w:rPr>
          <w:rFonts w:ascii="方正仿宋_GBK" w:hAnsi="方正仿宋_GBK" w:eastAsia="方正仿宋_GBK" w:cs="方正仿宋_GBK"/>
          <w:sz w:val="28"/>
        </w:rPr>
        <w:t>2.区委党校2025年预留机动资金绩效目标表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7D30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4885991E">
            <w:pPr>
              <w:pStyle w:val="12"/>
            </w:pPr>
            <w:r>
              <w:t>630301中共天津市滨海新区委员会党校</w:t>
            </w:r>
          </w:p>
        </w:tc>
        <w:tc>
          <w:tcPr>
            <w:tcW w:w="1276" w:type="dxa"/>
            <w:tcBorders>
              <w:top w:val="single" w:color="FFFFFF" w:sz="6" w:space="0"/>
              <w:left w:val="single" w:color="FFFFFF" w:sz="6" w:space="0"/>
              <w:right w:val="single" w:color="FFFFFF" w:sz="6" w:space="0"/>
            </w:tcBorders>
            <w:vAlign w:val="center"/>
          </w:tcPr>
          <w:p w14:paraId="37E9508E">
            <w:pPr>
              <w:pStyle w:val="11"/>
            </w:pPr>
            <w:r>
              <w:t>单位：元</w:t>
            </w:r>
          </w:p>
        </w:tc>
      </w:tr>
      <w:tr w14:paraId="66AFDE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85E322">
            <w:pPr>
              <w:pStyle w:val="14"/>
            </w:pPr>
            <w:r>
              <w:t>项目名称</w:t>
            </w:r>
          </w:p>
        </w:tc>
        <w:tc>
          <w:tcPr>
            <w:tcW w:w="8589" w:type="dxa"/>
            <w:gridSpan w:val="6"/>
            <w:vAlign w:val="center"/>
          </w:tcPr>
          <w:p w14:paraId="3833FC2F">
            <w:pPr>
              <w:pStyle w:val="13"/>
            </w:pPr>
            <w:r>
              <w:t>区委党校2025年预留机动资金</w:t>
            </w:r>
          </w:p>
        </w:tc>
      </w:tr>
      <w:tr w14:paraId="247E0C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B6F28">
            <w:pPr>
              <w:pStyle w:val="14"/>
            </w:pPr>
            <w:r>
              <w:t>预算规模及资金用途</w:t>
            </w:r>
          </w:p>
        </w:tc>
        <w:tc>
          <w:tcPr>
            <w:tcW w:w="1276" w:type="dxa"/>
            <w:vAlign w:val="center"/>
          </w:tcPr>
          <w:p w14:paraId="33D2A604">
            <w:pPr>
              <w:pStyle w:val="14"/>
            </w:pPr>
            <w:r>
              <w:t>预算数</w:t>
            </w:r>
          </w:p>
        </w:tc>
        <w:tc>
          <w:tcPr>
            <w:tcW w:w="1332" w:type="dxa"/>
            <w:vAlign w:val="center"/>
          </w:tcPr>
          <w:p w14:paraId="78F6B3FA">
            <w:pPr>
              <w:pStyle w:val="13"/>
            </w:pPr>
            <w:r>
              <w:t>2000000.00</w:t>
            </w:r>
          </w:p>
        </w:tc>
        <w:tc>
          <w:tcPr>
            <w:tcW w:w="1587" w:type="dxa"/>
            <w:vAlign w:val="center"/>
          </w:tcPr>
          <w:p w14:paraId="3C930B53">
            <w:pPr>
              <w:pStyle w:val="14"/>
            </w:pPr>
            <w:r>
              <w:t>其中：财政    资金</w:t>
            </w:r>
          </w:p>
        </w:tc>
        <w:tc>
          <w:tcPr>
            <w:tcW w:w="1843" w:type="dxa"/>
            <w:vAlign w:val="center"/>
          </w:tcPr>
          <w:p w14:paraId="764732E7">
            <w:pPr>
              <w:pStyle w:val="13"/>
            </w:pPr>
            <w:r>
              <w:t>2000000.00</w:t>
            </w:r>
          </w:p>
        </w:tc>
        <w:tc>
          <w:tcPr>
            <w:tcW w:w="1276" w:type="dxa"/>
            <w:vAlign w:val="center"/>
          </w:tcPr>
          <w:p w14:paraId="4A98B9D1">
            <w:pPr>
              <w:pStyle w:val="14"/>
            </w:pPr>
            <w:r>
              <w:t>其他资金</w:t>
            </w:r>
          </w:p>
        </w:tc>
        <w:tc>
          <w:tcPr>
            <w:tcW w:w="1276" w:type="dxa"/>
            <w:vAlign w:val="center"/>
          </w:tcPr>
          <w:p w14:paraId="79F18C1F">
            <w:pPr>
              <w:pStyle w:val="13"/>
            </w:pPr>
            <w:r>
              <w:t xml:space="preserve"> </w:t>
            </w:r>
          </w:p>
        </w:tc>
      </w:tr>
      <w:tr w14:paraId="06CB98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5841D0"/>
        </w:tc>
        <w:tc>
          <w:tcPr>
            <w:tcW w:w="8589" w:type="dxa"/>
            <w:gridSpan w:val="6"/>
            <w:vAlign w:val="center"/>
          </w:tcPr>
          <w:p w14:paraId="00DB6344">
            <w:pPr>
              <w:pStyle w:val="13"/>
            </w:pPr>
            <w:r>
              <w:t>用于支付区委党校2025年干部教育培训及基本运行所需经费，具体分配比例以实际发生为准。</w:t>
            </w:r>
          </w:p>
        </w:tc>
      </w:tr>
      <w:tr w14:paraId="557E9F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FF84D3">
            <w:pPr>
              <w:pStyle w:val="14"/>
            </w:pPr>
            <w:r>
              <w:t>绩效目标</w:t>
            </w:r>
          </w:p>
        </w:tc>
        <w:tc>
          <w:tcPr>
            <w:tcW w:w="8589" w:type="dxa"/>
            <w:gridSpan w:val="6"/>
            <w:vAlign w:val="center"/>
          </w:tcPr>
          <w:p w14:paraId="15010969">
            <w:pPr>
              <w:pStyle w:val="13"/>
            </w:pPr>
            <w:r>
              <w:t>1.目标内容1组织开展2025年度主体班和公务员培训等培训活动，贯彻落实习近平新时代中国特色社会主义思想，提高领导干部理论素养、党性修养和干事创业执政能力。</w:t>
            </w:r>
            <w:r>
              <w:tab/>
            </w:r>
          </w:p>
        </w:tc>
      </w:tr>
    </w:tbl>
    <w:p w14:paraId="2FD97B80">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6E2ED9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298967">
            <w:pPr>
              <w:pStyle w:val="14"/>
            </w:pPr>
            <w:r>
              <w:t>一级指标</w:t>
            </w:r>
          </w:p>
        </w:tc>
        <w:tc>
          <w:tcPr>
            <w:tcW w:w="1276" w:type="dxa"/>
            <w:vAlign w:val="center"/>
          </w:tcPr>
          <w:p w14:paraId="7AF2A943">
            <w:pPr>
              <w:pStyle w:val="14"/>
            </w:pPr>
            <w:r>
              <w:t>二级指标</w:t>
            </w:r>
          </w:p>
        </w:tc>
        <w:tc>
          <w:tcPr>
            <w:tcW w:w="1332" w:type="dxa"/>
            <w:vAlign w:val="center"/>
          </w:tcPr>
          <w:p w14:paraId="4294DDFC">
            <w:pPr>
              <w:pStyle w:val="14"/>
            </w:pPr>
            <w:r>
              <w:t>三级指标</w:t>
            </w:r>
          </w:p>
        </w:tc>
        <w:tc>
          <w:tcPr>
            <w:tcW w:w="3430" w:type="dxa"/>
            <w:vAlign w:val="center"/>
          </w:tcPr>
          <w:p w14:paraId="26FD2C25">
            <w:pPr>
              <w:pStyle w:val="14"/>
            </w:pPr>
            <w:r>
              <w:t>绩效指标描述</w:t>
            </w:r>
          </w:p>
        </w:tc>
        <w:tc>
          <w:tcPr>
            <w:tcW w:w="2551" w:type="dxa"/>
            <w:vAlign w:val="center"/>
          </w:tcPr>
          <w:p w14:paraId="521844CC">
            <w:pPr>
              <w:pStyle w:val="14"/>
            </w:pPr>
            <w:r>
              <w:t>指标值</w:t>
            </w:r>
          </w:p>
        </w:tc>
      </w:tr>
      <w:tr w14:paraId="0EF07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1E1EB7">
            <w:pPr>
              <w:pStyle w:val="15"/>
            </w:pPr>
            <w:r>
              <w:t>产出指标</w:t>
            </w:r>
          </w:p>
        </w:tc>
        <w:tc>
          <w:tcPr>
            <w:tcW w:w="1276" w:type="dxa"/>
            <w:vAlign w:val="center"/>
          </w:tcPr>
          <w:p w14:paraId="219C979A">
            <w:pPr>
              <w:pStyle w:val="13"/>
            </w:pPr>
            <w:r>
              <w:t>数量指标</w:t>
            </w:r>
          </w:p>
        </w:tc>
        <w:tc>
          <w:tcPr>
            <w:tcW w:w="1332" w:type="dxa"/>
            <w:vAlign w:val="center"/>
          </w:tcPr>
          <w:p w14:paraId="16ACCC3C">
            <w:pPr>
              <w:pStyle w:val="13"/>
            </w:pPr>
            <w:r>
              <w:t>培训班次</w:t>
            </w:r>
          </w:p>
        </w:tc>
        <w:tc>
          <w:tcPr>
            <w:tcW w:w="3430" w:type="dxa"/>
            <w:vAlign w:val="center"/>
          </w:tcPr>
          <w:p w14:paraId="688A4490">
            <w:pPr>
              <w:pStyle w:val="13"/>
            </w:pPr>
            <w:r>
              <w:t>培训班次</w:t>
            </w:r>
          </w:p>
        </w:tc>
        <w:tc>
          <w:tcPr>
            <w:tcW w:w="2551" w:type="dxa"/>
            <w:vAlign w:val="center"/>
          </w:tcPr>
          <w:p w14:paraId="1DD653A3">
            <w:pPr>
              <w:pStyle w:val="13"/>
            </w:pPr>
            <w:r>
              <w:t>≥30个</w:t>
            </w:r>
          </w:p>
        </w:tc>
      </w:tr>
      <w:tr w14:paraId="2896A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ACA099"/>
        </w:tc>
        <w:tc>
          <w:tcPr>
            <w:tcW w:w="1276" w:type="dxa"/>
            <w:vAlign w:val="center"/>
          </w:tcPr>
          <w:p w14:paraId="3DB68CE8">
            <w:pPr>
              <w:pStyle w:val="13"/>
            </w:pPr>
            <w:r>
              <w:t>质量指标</w:t>
            </w:r>
          </w:p>
        </w:tc>
        <w:tc>
          <w:tcPr>
            <w:tcW w:w="1332" w:type="dxa"/>
            <w:vAlign w:val="center"/>
          </w:tcPr>
          <w:p w14:paraId="709FB26E">
            <w:pPr>
              <w:pStyle w:val="13"/>
            </w:pPr>
            <w:r>
              <w:t>培训覆盖率</w:t>
            </w:r>
          </w:p>
        </w:tc>
        <w:tc>
          <w:tcPr>
            <w:tcW w:w="3430" w:type="dxa"/>
            <w:vAlign w:val="center"/>
          </w:tcPr>
          <w:p w14:paraId="6018D7C2">
            <w:pPr>
              <w:pStyle w:val="13"/>
            </w:pPr>
            <w:r>
              <w:t>培训覆盖率</w:t>
            </w:r>
          </w:p>
        </w:tc>
        <w:tc>
          <w:tcPr>
            <w:tcW w:w="2551" w:type="dxa"/>
            <w:vAlign w:val="center"/>
          </w:tcPr>
          <w:p w14:paraId="2AF36830">
            <w:pPr>
              <w:pStyle w:val="13"/>
            </w:pPr>
            <w:r>
              <w:t>≥99%</w:t>
            </w:r>
          </w:p>
        </w:tc>
      </w:tr>
      <w:tr w14:paraId="4510E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964BCA"/>
        </w:tc>
        <w:tc>
          <w:tcPr>
            <w:tcW w:w="1276" w:type="dxa"/>
            <w:vAlign w:val="center"/>
          </w:tcPr>
          <w:p w14:paraId="1ABA84ED">
            <w:pPr>
              <w:pStyle w:val="13"/>
            </w:pPr>
            <w:r>
              <w:t>时效指标</w:t>
            </w:r>
          </w:p>
        </w:tc>
        <w:tc>
          <w:tcPr>
            <w:tcW w:w="1332" w:type="dxa"/>
            <w:vAlign w:val="center"/>
          </w:tcPr>
          <w:p w14:paraId="6CA7E3BF">
            <w:pPr>
              <w:pStyle w:val="13"/>
            </w:pPr>
            <w:r>
              <w:t>培训计划完成时间</w:t>
            </w:r>
          </w:p>
        </w:tc>
        <w:tc>
          <w:tcPr>
            <w:tcW w:w="3430" w:type="dxa"/>
            <w:vAlign w:val="center"/>
          </w:tcPr>
          <w:p w14:paraId="6FD0E42F">
            <w:pPr>
              <w:pStyle w:val="13"/>
            </w:pPr>
            <w:r>
              <w:t>培训计划完成时间</w:t>
            </w:r>
          </w:p>
        </w:tc>
        <w:tc>
          <w:tcPr>
            <w:tcW w:w="2551" w:type="dxa"/>
            <w:vAlign w:val="center"/>
          </w:tcPr>
          <w:p w14:paraId="41781C3A">
            <w:pPr>
              <w:pStyle w:val="13"/>
            </w:pPr>
            <w:r>
              <w:t>2025年12月31日前</w:t>
            </w:r>
          </w:p>
        </w:tc>
      </w:tr>
      <w:tr w14:paraId="7AD82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58CEBC"/>
        </w:tc>
        <w:tc>
          <w:tcPr>
            <w:tcW w:w="1276" w:type="dxa"/>
            <w:vAlign w:val="center"/>
          </w:tcPr>
          <w:p w14:paraId="775D9E53">
            <w:pPr>
              <w:pStyle w:val="13"/>
            </w:pPr>
            <w:r>
              <w:t>成本指标</w:t>
            </w:r>
          </w:p>
        </w:tc>
        <w:tc>
          <w:tcPr>
            <w:tcW w:w="1332" w:type="dxa"/>
            <w:vAlign w:val="center"/>
          </w:tcPr>
          <w:p w14:paraId="598BED31">
            <w:pPr>
              <w:pStyle w:val="13"/>
            </w:pPr>
            <w:r>
              <w:t>人均培训成本</w:t>
            </w:r>
          </w:p>
        </w:tc>
        <w:tc>
          <w:tcPr>
            <w:tcW w:w="3430" w:type="dxa"/>
            <w:vAlign w:val="center"/>
          </w:tcPr>
          <w:p w14:paraId="3699FBBE">
            <w:pPr>
              <w:pStyle w:val="13"/>
            </w:pPr>
            <w:r>
              <w:t>人均培训成本</w:t>
            </w:r>
          </w:p>
        </w:tc>
        <w:tc>
          <w:tcPr>
            <w:tcW w:w="2551" w:type="dxa"/>
            <w:vAlign w:val="center"/>
          </w:tcPr>
          <w:p w14:paraId="3425A5BF">
            <w:pPr>
              <w:pStyle w:val="13"/>
            </w:pPr>
            <w:r>
              <w:t>≤160元/天</w:t>
            </w:r>
          </w:p>
        </w:tc>
      </w:tr>
      <w:tr w14:paraId="17191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0DE22E">
            <w:pPr>
              <w:pStyle w:val="15"/>
            </w:pPr>
            <w:r>
              <w:t>效益指标</w:t>
            </w:r>
          </w:p>
        </w:tc>
        <w:tc>
          <w:tcPr>
            <w:tcW w:w="1276" w:type="dxa"/>
            <w:vAlign w:val="center"/>
          </w:tcPr>
          <w:p w14:paraId="50B7FFD2">
            <w:pPr>
              <w:pStyle w:val="13"/>
            </w:pPr>
            <w:r>
              <w:t>社会效益指标</w:t>
            </w:r>
          </w:p>
        </w:tc>
        <w:tc>
          <w:tcPr>
            <w:tcW w:w="1332" w:type="dxa"/>
            <w:vAlign w:val="center"/>
          </w:tcPr>
          <w:p w14:paraId="45D82E8E">
            <w:pPr>
              <w:pStyle w:val="13"/>
            </w:pPr>
            <w:r>
              <w:t>提高领导干部理论素养，党性修养和干事创业执政能力</w:t>
            </w:r>
          </w:p>
        </w:tc>
        <w:tc>
          <w:tcPr>
            <w:tcW w:w="3430" w:type="dxa"/>
            <w:vAlign w:val="center"/>
          </w:tcPr>
          <w:p w14:paraId="4A08664A">
            <w:pPr>
              <w:pStyle w:val="13"/>
            </w:pPr>
            <w:r>
              <w:t>提高领导干部理论素养，党性修养和干事创业执政能力</w:t>
            </w:r>
          </w:p>
        </w:tc>
        <w:tc>
          <w:tcPr>
            <w:tcW w:w="2551" w:type="dxa"/>
            <w:vAlign w:val="center"/>
          </w:tcPr>
          <w:p w14:paraId="1ECE1ACC">
            <w:pPr>
              <w:pStyle w:val="13"/>
            </w:pPr>
            <w:r>
              <w:t>效果显著</w:t>
            </w:r>
          </w:p>
        </w:tc>
      </w:tr>
      <w:tr w14:paraId="59A12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7C3DB9">
            <w:pPr>
              <w:pStyle w:val="15"/>
            </w:pPr>
            <w:r>
              <w:t>满意度指标</w:t>
            </w:r>
          </w:p>
        </w:tc>
        <w:tc>
          <w:tcPr>
            <w:tcW w:w="1276" w:type="dxa"/>
            <w:vAlign w:val="center"/>
          </w:tcPr>
          <w:p w14:paraId="452136CC">
            <w:pPr>
              <w:pStyle w:val="13"/>
            </w:pPr>
            <w:r>
              <w:t>服务对象满意度指标</w:t>
            </w:r>
          </w:p>
        </w:tc>
        <w:tc>
          <w:tcPr>
            <w:tcW w:w="1332" w:type="dxa"/>
            <w:vAlign w:val="center"/>
          </w:tcPr>
          <w:p w14:paraId="51676454">
            <w:pPr>
              <w:pStyle w:val="13"/>
            </w:pPr>
            <w:r>
              <w:t>参训人员满意度</w:t>
            </w:r>
          </w:p>
        </w:tc>
        <w:tc>
          <w:tcPr>
            <w:tcW w:w="3430" w:type="dxa"/>
            <w:vAlign w:val="center"/>
          </w:tcPr>
          <w:p w14:paraId="0A5F2FE9">
            <w:pPr>
              <w:pStyle w:val="13"/>
            </w:pPr>
            <w:r>
              <w:t>参训人员满意度</w:t>
            </w:r>
          </w:p>
        </w:tc>
        <w:tc>
          <w:tcPr>
            <w:tcW w:w="2551" w:type="dxa"/>
            <w:vAlign w:val="center"/>
          </w:tcPr>
          <w:p w14:paraId="685413D8">
            <w:pPr>
              <w:pStyle w:val="13"/>
            </w:pPr>
            <w:r>
              <w:t>≥95%</w:t>
            </w:r>
          </w:p>
        </w:tc>
      </w:tr>
    </w:tbl>
    <w:p w14:paraId="48986D8C">
      <w:pPr>
        <w:sectPr>
          <w:pgSz w:w="11900" w:h="16840"/>
          <w:pgMar w:top="1984" w:right="1304" w:bottom="1134" w:left="1304" w:header="720" w:footer="720" w:gutter="0"/>
          <w:cols w:space="720" w:num="1"/>
        </w:sectPr>
      </w:pPr>
    </w:p>
    <w:p w14:paraId="0C206504">
      <w:pPr>
        <w:spacing w:before="0" w:after="0" w:line="240" w:lineRule="auto"/>
        <w:ind w:firstLine="0"/>
        <w:jc w:val="center"/>
        <w:outlineLvl w:val="9"/>
      </w:pPr>
      <w:r>
        <w:rPr>
          <w:rFonts w:ascii="方正仿宋_GBK" w:hAnsi="方正仿宋_GBK" w:eastAsia="方正仿宋_GBK" w:cs="方正仿宋_GBK"/>
          <w:sz w:val="28"/>
        </w:rPr>
        <w:t xml:space="preserve"> </w:t>
      </w:r>
    </w:p>
    <w:p w14:paraId="24C5EA6F">
      <w:pPr>
        <w:spacing w:before="0" w:after="0"/>
        <w:ind w:firstLine="560"/>
        <w:jc w:val="left"/>
        <w:outlineLvl w:val="3"/>
      </w:pPr>
      <w:bookmarkStart w:id="2" w:name="_Toc_4_4_0000000006"/>
      <w:r>
        <w:rPr>
          <w:rFonts w:ascii="方正仿宋_GBK" w:hAnsi="方正仿宋_GBK" w:eastAsia="方正仿宋_GBK" w:cs="方正仿宋_GBK"/>
          <w:sz w:val="28"/>
        </w:rPr>
        <w:t>3.2025年区委党校干部教育培训及科研党史经费绩效目标表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4CB6C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0C67181">
            <w:pPr>
              <w:pStyle w:val="12"/>
            </w:pPr>
            <w:r>
              <w:t>630301中共天津市滨海新区委员会党校</w:t>
            </w:r>
          </w:p>
        </w:tc>
        <w:tc>
          <w:tcPr>
            <w:tcW w:w="1276" w:type="dxa"/>
            <w:tcBorders>
              <w:top w:val="single" w:color="FFFFFF" w:sz="6" w:space="0"/>
              <w:left w:val="single" w:color="FFFFFF" w:sz="6" w:space="0"/>
              <w:right w:val="single" w:color="FFFFFF" w:sz="6" w:space="0"/>
            </w:tcBorders>
            <w:vAlign w:val="center"/>
          </w:tcPr>
          <w:p w14:paraId="46CF2CA7">
            <w:pPr>
              <w:pStyle w:val="11"/>
            </w:pPr>
            <w:r>
              <w:t>单位：元</w:t>
            </w:r>
          </w:p>
        </w:tc>
      </w:tr>
      <w:tr w14:paraId="7B7388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1295BD">
            <w:pPr>
              <w:pStyle w:val="14"/>
            </w:pPr>
            <w:r>
              <w:t>项目名称</w:t>
            </w:r>
          </w:p>
        </w:tc>
        <w:tc>
          <w:tcPr>
            <w:tcW w:w="8589" w:type="dxa"/>
            <w:gridSpan w:val="6"/>
            <w:vAlign w:val="center"/>
          </w:tcPr>
          <w:p w14:paraId="26B66D6C">
            <w:pPr>
              <w:pStyle w:val="13"/>
            </w:pPr>
            <w:r>
              <w:t>2025年区委党校干部教育培训及科研党史经费</w:t>
            </w:r>
          </w:p>
        </w:tc>
      </w:tr>
      <w:tr w14:paraId="118AA9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23AE8B">
            <w:pPr>
              <w:pStyle w:val="14"/>
            </w:pPr>
            <w:r>
              <w:t>预算规模及资金用途</w:t>
            </w:r>
          </w:p>
        </w:tc>
        <w:tc>
          <w:tcPr>
            <w:tcW w:w="1276" w:type="dxa"/>
            <w:vAlign w:val="center"/>
          </w:tcPr>
          <w:p w14:paraId="22A08281">
            <w:pPr>
              <w:pStyle w:val="14"/>
            </w:pPr>
            <w:r>
              <w:t>预算数</w:t>
            </w:r>
          </w:p>
        </w:tc>
        <w:tc>
          <w:tcPr>
            <w:tcW w:w="1332" w:type="dxa"/>
            <w:vAlign w:val="center"/>
          </w:tcPr>
          <w:p w14:paraId="4EAD9A64">
            <w:pPr>
              <w:pStyle w:val="13"/>
            </w:pPr>
            <w:r>
              <w:t>4500000.00</w:t>
            </w:r>
          </w:p>
        </w:tc>
        <w:tc>
          <w:tcPr>
            <w:tcW w:w="1587" w:type="dxa"/>
            <w:vAlign w:val="center"/>
          </w:tcPr>
          <w:p w14:paraId="08140796">
            <w:pPr>
              <w:pStyle w:val="14"/>
            </w:pPr>
            <w:r>
              <w:t>其中：财政    资金</w:t>
            </w:r>
          </w:p>
        </w:tc>
        <w:tc>
          <w:tcPr>
            <w:tcW w:w="1843" w:type="dxa"/>
            <w:vAlign w:val="center"/>
          </w:tcPr>
          <w:p w14:paraId="651E5EB0">
            <w:pPr>
              <w:pStyle w:val="13"/>
            </w:pPr>
            <w:r>
              <w:t>4500000.00</w:t>
            </w:r>
          </w:p>
        </w:tc>
        <w:tc>
          <w:tcPr>
            <w:tcW w:w="1276" w:type="dxa"/>
            <w:vAlign w:val="center"/>
          </w:tcPr>
          <w:p w14:paraId="5F655352">
            <w:pPr>
              <w:pStyle w:val="14"/>
            </w:pPr>
            <w:r>
              <w:t>其他资金</w:t>
            </w:r>
          </w:p>
        </w:tc>
        <w:tc>
          <w:tcPr>
            <w:tcW w:w="1276" w:type="dxa"/>
            <w:vAlign w:val="center"/>
          </w:tcPr>
          <w:p w14:paraId="7585C7B3">
            <w:pPr>
              <w:pStyle w:val="13"/>
            </w:pPr>
            <w:r>
              <w:t xml:space="preserve"> </w:t>
            </w:r>
          </w:p>
        </w:tc>
      </w:tr>
      <w:tr w14:paraId="08370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1179DF"/>
        </w:tc>
        <w:tc>
          <w:tcPr>
            <w:tcW w:w="8589" w:type="dxa"/>
            <w:gridSpan w:val="6"/>
            <w:vAlign w:val="center"/>
          </w:tcPr>
          <w:p w14:paraId="60D624B7">
            <w:pPr>
              <w:pStyle w:val="13"/>
            </w:pPr>
            <w:r>
              <w:t>用于支付区委党校2025年度干部教育培训及党史科研所需经费</w:t>
            </w:r>
          </w:p>
        </w:tc>
      </w:tr>
      <w:tr w14:paraId="2F5B17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4E54A8">
            <w:pPr>
              <w:pStyle w:val="14"/>
            </w:pPr>
            <w:r>
              <w:t>绩效目标</w:t>
            </w:r>
          </w:p>
        </w:tc>
        <w:tc>
          <w:tcPr>
            <w:tcW w:w="8589" w:type="dxa"/>
            <w:gridSpan w:val="6"/>
            <w:vAlign w:val="center"/>
          </w:tcPr>
          <w:p w14:paraId="7A5D57D9">
            <w:pPr>
              <w:pStyle w:val="13"/>
            </w:pPr>
            <w:r>
              <w:t>1.目标内容1组织开展2023年度主体班和公务员培训等培训活动，贯彻落实习近平新时代中国特色社会主义思想，提高领导干部理论素养、党性修养和干事创业执政能力。</w:t>
            </w:r>
          </w:p>
        </w:tc>
      </w:tr>
    </w:tbl>
    <w:p w14:paraId="5B1DD3C7">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23B13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12C660">
            <w:pPr>
              <w:pStyle w:val="14"/>
            </w:pPr>
            <w:r>
              <w:t>一级指标</w:t>
            </w:r>
          </w:p>
        </w:tc>
        <w:tc>
          <w:tcPr>
            <w:tcW w:w="1276" w:type="dxa"/>
            <w:vAlign w:val="center"/>
          </w:tcPr>
          <w:p w14:paraId="2C723FD9">
            <w:pPr>
              <w:pStyle w:val="14"/>
            </w:pPr>
            <w:r>
              <w:t>二级指标</w:t>
            </w:r>
          </w:p>
        </w:tc>
        <w:tc>
          <w:tcPr>
            <w:tcW w:w="1332" w:type="dxa"/>
            <w:vAlign w:val="center"/>
          </w:tcPr>
          <w:p w14:paraId="508AF77B">
            <w:pPr>
              <w:pStyle w:val="14"/>
            </w:pPr>
            <w:r>
              <w:t>三级指标</w:t>
            </w:r>
          </w:p>
        </w:tc>
        <w:tc>
          <w:tcPr>
            <w:tcW w:w="3430" w:type="dxa"/>
            <w:vAlign w:val="center"/>
          </w:tcPr>
          <w:p w14:paraId="75D3E543">
            <w:pPr>
              <w:pStyle w:val="14"/>
            </w:pPr>
            <w:r>
              <w:t>绩效指标描述</w:t>
            </w:r>
          </w:p>
        </w:tc>
        <w:tc>
          <w:tcPr>
            <w:tcW w:w="2551" w:type="dxa"/>
            <w:vAlign w:val="center"/>
          </w:tcPr>
          <w:p w14:paraId="039AC2E7">
            <w:pPr>
              <w:pStyle w:val="14"/>
            </w:pPr>
            <w:r>
              <w:t>指标值</w:t>
            </w:r>
          </w:p>
        </w:tc>
      </w:tr>
      <w:tr w14:paraId="6FE9E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918CFB">
            <w:pPr>
              <w:pStyle w:val="15"/>
            </w:pPr>
            <w:r>
              <w:t>产出指标</w:t>
            </w:r>
          </w:p>
        </w:tc>
        <w:tc>
          <w:tcPr>
            <w:tcW w:w="1276" w:type="dxa"/>
            <w:vAlign w:val="center"/>
          </w:tcPr>
          <w:p w14:paraId="5CC6F1A5">
            <w:pPr>
              <w:pStyle w:val="13"/>
            </w:pPr>
            <w:r>
              <w:t>数量指标</w:t>
            </w:r>
          </w:p>
        </w:tc>
        <w:tc>
          <w:tcPr>
            <w:tcW w:w="1332" w:type="dxa"/>
            <w:vAlign w:val="center"/>
          </w:tcPr>
          <w:p w14:paraId="528BDD04">
            <w:pPr>
              <w:pStyle w:val="13"/>
            </w:pPr>
            <w:r>
              <w:t>培训班次</w:t>
            </w:r>
          </w:p>
        </w:tc>
        <w:tc>
          <w:tcPr>
            <w:tcW w:w="3430" w:type="dxa"/>
            <w:vAlign w:val="center"/>
          </w:tcPr>
          <w:p w14:paraId="664EA971">
            <w:pPr>
              <w:pStyle w:val="13"/>
            </w:pPr>
            <w:r>
              <w:t>培训班次</w:t>
            </w:r>
          </w:p>
        </w:tc>
        <w:tc>
          <w:tcPr>
            <w:tcW w:w="2551" w:type="dxa"/>
            <w:vAlign w:val="center"/>
          </w:tcPr>
          <w:p w14:paraId="281A94A8">
            <w:pPr>
              <w:pStyle w:val="13"/>
            </w:pPr>
            <w:r>
              <w:t>≥30个</w:t>
            </w:r>
          </w:p>
        </w:tc>
      </w:tr>
      <w:tr w14:paraId="3720C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1EDD1C"/>
        </w:tc>
        <w:tc>
          <w:tcPr>
            <w:tcW w:w="1276" w:type="dxa"/>
            <w:vAlign w:val="center"/>
          </w:tcPr>
          <w:p w14:paraId="538F5C16">
            <w:pPr>
              <w:pStyle w:val="13"/>
            </w:pPr>
            <w:r>
              <w:t>质量指标</w:t>
            </w:r>
          </w:p>
        </w:tc>
        <w:tc>
          <w:tcPr>
            <w:tcW w:w="1332" w:type="dxa"/>
            <w:vAlign w:val="center"/>
          </w:tcPr>
          <w:p w14:paraId="77AA9C44">
            <w:pPr>
              <w:pStyle w:val="13"/>
            </w:pPr>
            <w:r>
              <w:t>培训覆盖率</w:t>
            </w:r>
          </w:p>
        </w:tc>
        <w:tc>
          <w:tcPr>
            <w:tcW w:w="3430" w:type="dxa"/>
            <w:vAlign w:val="center"/>
          </w:tcPr>
          <w:p w14:paraId="5B41D383">
            <w:pPr>
              <w:pStyle w:val="13"/>
            </w:pPr>
            <w:r>
              <w:t>培训覆盖率</w:t>
            </w:r>
          </w:p>
        </w:tc>
        <w:tc>
          <w:tcPr>
            <w:tcW w:w="2551" w:type="dxa"/>
            <w:vAlign w:val="center"/>
          </w:tcPr>
          <w:p w14:paraId="2D70405B">
            <w:pPr>
              <w:pStyle w:val="13"/>
            </w:pPr>
            <w:r>
              <w:t>≥99%</w:t>
            </w:r>
          </w:p>
        </w:tc>
      </w:tr>
      <w:tr w14:paraId="2093B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220C3F"/>
        </w:tc>
        <w:tc>
          <w:tcPr>
            <w:tcW w:w="1276" w:type="dxa"/>
            <w:vAlign w:val="center"/>
          </w:tcPr>
          <w:p w14:paraId="1068AFD9">
            <w:pPr>
              <w:pStyle w:val="13"/>
            </w:pPr>
            <w:r>
              <w:t>时效指标</w:t>
            </w:r>
          </w:p>
        </w:tc>
        <w:tc>
          <w:tcPr>
            <w:tcW w:w="1332" w:type="dxa"/>
            <w:vAlign w:val="center"/>
          </w:tcPr>
          <w:p w14:paraId="72E6B654">
            <w:pPr>
              <w:pStyle w:val="13"/>
            </w:pPr>
            <w:r>
              <w:t>培训开展周期</w:t>
            </w:r>
          </w:p>
        </w:tc>
        <w:tc>
          <w:tcPr>
            <w:tcW w:w="3430" w:type="dxa"/>
            <w:vAlign w:val="center"/>
          </w:tcPr>
          <w:p w14:paraId="5E7A7864">
            <w:pPr>
              <w:pStyle w:val="13"/>
            </w:pPr>
            <w:r>
              <w:t>培训开展周期</w:t>
            </w:r>
          </w:p>
        </w:tc>
        <w:tc>
          <w:tcPr>
            <w:tcW w:w="2551" w:type="dxa"/>
            <w:vAlign w:val="center"/>
          </w:tcPr>
          <w:p w14:paraId="5F52D508">
            <w:pPr>
              <w:pStyle w:val="13"/>
            </w:pPr>
            <w:r>
              <w:t>2025年1至12月</w:t>
            </w:r>
          </w:p>
        </w:tc>
      </w:tr>
      <w:tr w14:paraId="1AB64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4519B5"/>
        </w:tc>
        <w:tc>
          <w:tcPr>
            <w:tcW w:w="1276" w:type="dxa"/>
            <w:vAlign w:val="center"/>
          </w:tcPr>
          <w:p w14:paraId="733ACE22">
            <w:pPr>
              <w:pStyle w:val="13"/>
            </w:pPr>
            <w:r>
              <w:t>成本指标</w:t>
            </w:r>
          </w:p>
        </w:tc>
        <w:tc>
          <w:tcPr>
            <w:tcW w:w="1332" w:type="dxa"/>
            <w:vAlign w:val="center"/>
          </w:tcPr>
          <w:p w14:paraId="442566E9">
            <w:pPr>
              <w:pStyle w:val="13"/>
            </w:pPr>
            <w:r>
              <w:t>开展课题研究成本</w:t>
            </w:r>
          </w:p>
        </w:tc>
        <w:tc>
          <w:tcPr>
            <w:tcW w:w="3430" w:type="dxa"/>
            <w:vAlign w:val="center"/>
          </w:tcPr>
          <w:p w14:paraId="0ED35004">
            <w:pPr>
              <w:pStyle w:val="13"/>
            </w:pPr>
            <w:r>
              <w:t>开展课题研究成本</w:t>
            </w:r>
          </w:p>
        </w:tc>
        <w:tc>
          <w:tcPr>
            <w:tcW w:w="2551" w:type="dxa"/>
            <w:vAlign w:val="center"/>
          </w:tcPr>
          <w:p w14:paraId="75F762AE">
            <w:pPr>
              <w:pStyle w:val="13"/>
            </w:pPr>
            <w:r>
              <w:t>≤10万元</w:t>
            </w:r>
          </w:p>
        </w:tc>
      </w:tr>
      <w:tr w14:paraId="017A3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E61608"/>
        </w:tc>
        <w:tc>
          <w:tcPr>
            <w:tcW w:w="1276" w:type="dxa"/>
            <w:vAlign w:val="center"/>
          </w:tcPr>
          <w:p w14:paraId="36B798ED">
            <w:pPr>
              <w:pStyle w:val="13"/>
            </w:pPr>
            <w:r>
              <w:t>成本指标</w:t>
            </w:r>
          </w:p>
        </w:tc>
        <w:tc>
          <w:tcPr>
            <w:tcW w:w="1332" w:type="dxa"/>
            <w:vAlign w:val="center"/>
          </w:tcPr>
          <w:p w14:paraId="33DA0ACB">
            <w:pPr>
              <w:pStyle w:val="13"/>
            </w:pPr>
            <w:r>
              <w:t>主体班次培训费用</w:t>
            </w:r>
          </w:p>
        </w:tc>
        <w:tc>
          <w:tcPr>
            <w:tcW w:w="3430" w:type="dxa"/>
            <w:vAlign w:val="center"/>
          </w:tcPr>
          <w:p w14:paraId="5A7D4039">
            <w:pPr>
              <w:pStyle w:val="13"/>
            </w:pPr>
            <w:r>
              <w:t>主体班次培训费用</w:t>
            </w:r>
          </w:p>
        </w:tc>
        <w:tc>
          <w:tcPr>
            <w:tcW w:w="2551" w:type="dxa"/>
            <w:vAlign w:val="center"/>
          </w:tcPr>
          <w:p w14:paraId="1D08EA2F">
            <w:pPr>
              <w:pStyle w:val="13"/>
            </w:pPr>
            <w:r>
              <w:t>≤440万元</w:t>
            </w:r>
          </w:p>
        </w:tc>
      </w:tr>
      <w:tr w14:paraId="241DA6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944E75">
            <w:pPr>
              <w:pStyle w:val="15"/>
            </w:pPr>
            <w:r>
              <w:t>效益指标</w:t>
            </w:r>
          </w:p>
        </w:tc>
        <w:tc>
          <w:tcPr>
            <w:tcW w:w="1276" w:type="dxa"/>
            <w:vAlign w:val="center"/>
          </w:tcPr>
          <w:p w14:paraId="581B630A">
            <w:pPr>
              <w:pStyle w:val="13"/>
            </w:pPr>
            <w:r>
              <w:t>社会效益指标</w:t>
            </w:r>
          </w:p>
        </w:tc>
        <w:tc>
          <w:tcPr>
            <w:tcW w:w="1332" w:type="dxa"/>
            <w:vAlign w:val="center"/>
          </w:tcPr>
          <w:p w14:paraId="376FFF81">
            <w:pPr>
              <w:pStyle w:val="13"/>
            </w:pPr>
            <w:r>
              <w:t>培训合格率</w:t>
            </w:r>
          </w:p>
        </w:tc>
        <w:tc>
          <w:tcPr>
            <w:tcW w:w="3430" w:type="dxa"/>
            <w:vAlign w:val="center"/>
          </w:tcPr>
          <w:p w14:paraId="151551D7">
            <w:pPr>
              <w:pStyle w:val="13"/>
            </w:pPr>
            <w:r>
              <w:t>培训合格率</w:t>
            </w:r>
          </w:p>
        </w:tc>
        <w:tc>
          <w:tcPr>
            <w:tcW w:w="2551" w:type="dxa"/>
            <w:vAlign w:val="center"/>
          </w:tcPr>
          <w:p w14:paraId="19969840">
            <w:pPr>
              <w:pStyle w:val="13"/>
            </w:pPr>
            <w:r>
              <w:t>≥90%</w:t>
            </w:r>
          </w:p>
        </w:tc>
      </w:tr>
      <w:tr w14:paraId="3B854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50C570">
            <w:pPr>
              <w:pStyle w:val="15"/>
            </w:pPr>
            <w:r>
              <w:t>效益指标</w:t>
            </w:r>
          </w:p>
        </w:tc>
        <w:tc>
          <w:tcPr>
            <w:tcW w:w="1276" w:type="dxa"/>
            <w:vAlign w:val="center"/>
          </w:tcPr>
          <w:p w14:paraId="3CFB10CC">
            <w:pPr>
              <w:pStyle w:val="13"/>
            </w:pPr>
            <w:r>
              <w:t>社会效益指标</w:t>
            </w:r>
          </w:p>
        </w:tc>
        <w:tc>
          <w:tcPr>
            <w:tcW w:w="1332" w:type="dxa"/>
            <w:vAlign w:val="center"/>
          </w:tcPr>
          <w:p w14:paraId="6A63721D">
            <w:pPr>
              <w:pStyle w:val="13"/>
            </w:pPr>
            <w:r>
              <w:t>科研成果转化率</w:t>
            </w:r>
          </w:p>
        </w:tc>
        <w:tc>
          <w:tcPr>
            <w:tcW w:w="3430" w:type="dxa"/>
            <w:vAlign w:val="center"/>
          </w:tcPr>
          <w:p w14:paraId="4AF4D927">
            <w:pPr>
              <w:pStyle w:val="13"/>
            </w:pPr>
            <w:r>
              <w:t>科研成果转化率</w:t>
            </w:r>
          </w:p>
        </w:tc>
        <w:tc>
          <w:tcPr>
            <w:tcW w:w="2551" w:type="dxa"/>
            <w:vAlign w:val="center"/>
          </w:tcPr>
          <w:p w14:paraId="459EBEDC">
            <w:pPr>
              <w:pStyle w:val="13"/>
            </w:pPr>
            <w:r>
              <w:t>≥50%</w:t>
            </w:r>
          </w:p>
        </w:tc>
      </w:tr>
      <w:tr w14:paraId="63AC33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27F2A3">
            <w:pPr>
              <w:pStyle w:val="15"/>
            </w:pPr>
            <w:r>
              <w:t>效益指标</w:t>
            </w:r>
          </w:p>
        </w:tc>
        <w:tc>
          <w:tcPr>
            <w:tcW w:w="1276" w:type="dxa"/>
            <w:vAlign w:val="center"/>
          </w:tcPr>
          <w:p w14:paraId="55FD8F07">
            <w:pPr>
              <w:pStyle w:val="13"/>
            </w:pPr>
            <w:r>
              <w:t>可持续影响指标</w:t>
            </w:r>
          </w:p>
        </w:tc>
        <w:tc>
          <w:tcPr>
            <w:tcW w:w="1332" w:type="dxa"/>
            <w:vAlign w:val="center"/>
          </w:tcPr>
          <w:p w14:paraId="419BB39A">
            <w:pPr>
              <w:pStyle w:val="13"/>
            </w:pPr>
            <w:r>
              <w:t>具有创新性和有效性，可延续实施性强</w:t>
            </w:r>
          </w:p>
        </w:tc>
        <w:tc>
          <w:tcPr>
            <w:tcW w:w="3430" w:type="dxa"/>
            <w:vAlign w:val="center"/>
          </w:tcPr>
          <w:p w14:paraId="41E1C640">
            <w:pPr>
              <w:pStyle w:val="13"/>
            </w:pPr>
            <w:r>
              <w:t>具有创新性和有效性，可延续实施性强</w:t>
            </w:r>
          </w:p>
        </w:tc>
        <w:tc>
          <w:tcPr>
            <w:tcW w:w="2551" w:type="dxa"/>
            <w:vAlign w:val="center"/>
          </w:tcPr>
          <w:p w14:paraId="19F25469">
            <w:pPr>
              <w:pStyle w:val="13"/>
            </w:pPr>
            <w:r>
              <w:t>优</w:t>
            </w:r>
          </w:p>
        </w:tc>
      </w:tr>
      <w:tr w14:paraId="1A9F32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15B36F">
            <w:pPr>
              <w:pStyle w:val="15"/>
            </w:pPr>
            <w:r>
              <w:t>效益指标</w:t>
            </w:r>
          </w:p>
        </w:tc>
        <w:tc>
          <w:tcPr>
            <w:tcW w:w="1276" w:type="dxa"/>
            <w:vAlign w:val="center"/>
          </w:tcPr>
          <w:p w14:paraId="5A1F8BD4">
            <w:pPr>
              <w:pStyle w:val="13"/>
            </w:pPr>
            <w:r>
              <w:t>可持续影响指标</w:t>
            </w:r>
          </w:p>
        </w:tc>
        <w:tc>
          <w:tcPr>
            <w:tcW w:w="1332" w:type="dxa"/>
            <w:vAlign w:val="center"/>
          </w:tcPr>
          <w:p w14:paraId="477B811F">
            <w:pPr>
              <w:pStyle w:val="13"/>
            </w:pPr>
            <w:r>
              <w:t>推动新区科研水平</w:t>
            </w:r>
          </w:p>
        </w:tc>
        <w:tc>
          <w:tcPr>
            <w:tcW w:w="3430" w:type="dxa"/>
            <w:vAlign w:val="center"/>
          </w:tcPr>
          <w:p w14:paraId="398222EB">
            <w:pPr>
              <w:pStyle w:val="13"/>
            </w:pPr>
            <w:r>
              <w:t>推动新区科研水平</w:t>
            </w:r>
          </w:p>
        </w:tc>
        <w:tc>
          <w:tcPr>
            <w:tcW w:w="2551" w:type="dxa"/>
            <w:vAlign w:val="center"/>
          </w:tcPr>
          <w:p w14:paraId="5651EE83">
            <w:pPr>
              <w:pStyle w:val="13"/>
            </w:pPr>
            <w:r>
              <w:t>效果显著</w:t>
            </w:r>
          </w:p>
        </w:tc>
      </w:tr>
      <w:tr w14:paraId="2B81A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B8B75B">
            <w:pPr>
              <w:pStyle w:val="15"/>
            </w:pPr>
            <w:r>
              <w:t>满意度指标</w:t>
            </w:r>
          </w:p>
        </w:tc>
        <w:tc>
          <w:tcPr>
            <w:tcW w:w="1276" w:type="dxa"/>
            <w:vAlign w:val="center"/>
          </w:tcPr>
          <w:p w14:paraId="522C4D88">
            <w:pPr>
              <w:pStyle w:val="13"/>
            </w:pPr>
            <w:r>
              <w:t>服务对象满意度指标</w:t>
            </w:r>
          </w:p>
        </w:tc>
        <w:tc>
          <w:tcPr>
            <w:tcW w:w="1332" w:type="dxa"/>
            <w:vAlign w:val="center"/>
          </w:tcPr>
          <w:p w14:paraId="66ACA020">
            <w:pPr>
              <w:pStyle w:val="13"/>
            </w:pPr>
            <w:r>
              <w:t>参训人员满意度</w:t>
            </w:r>
          </w:p>
        </w:tc>
        <w:tc>
          <w:tcPr>
            <w:tcW w:w="3430" w:type="dxa"/>
            <w:vAlign w:val="center"/>
          </w:tcPr>
          <w:p w14:paraId="3E19D2E1">
            <w:pPr>
              <w:pStyle w:val="13"/>
            </w:pPr>
            <w:r>
              <w:t>参训人员满意度</w:t>
            </w:r>
          </w:p>
        </w:tc>
        <w:tc>
          <w:tcPr>
            <w:tcW w:w="2551" w:type="dxa"/>
            <w:vAlign w:val="center"/>
          </w:tcPr>
          <w:p w14:paraId="6A43C77B">
            <w:pPr>
              <w:pStyle w:val="13"/>
            </w:pPr>
            <w:r>
              <w:t>≥95%</w:t>
            </w:r>
          </w:p>
        </w:tc>
      </w:tr>
      <w:tr w14:paraId="2D71C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E72C57">
            <w:pPr>
              <w:pStyle w:val="15"/>
            </w:pPr>
            <w:r>
              <w:t>满意度指标</w:t>
            </w:r>
          </w:p>
        </w:tc>
        <w:tc>
          <w:tcPr>
            <w:tcW w:w="1276" w:type="dxa"/>
            <w:vAlign w:val="center"/>
          </w:tcPr>
          <w:p w14:paraId="7B80380E">
            <w:pPr>
              <w:pStyle w:val="13"/>
            </w:pPr>
            <w:r>
              <w:t>服务对象满意度指标</w:t>
            </w:r>
          </w:p>
        </w:tc>
        <w:tc>
          <w:tcPr>
            <w:tcW w:w="1332" w:type="dxa"/>
            <w:vAlign w:val="center"/>
          </w:tcPr>
          <w:p w14:paraId="73F59D53">
            <w:pPr>
              <w:pStyle w:val="13"/>
            </w:pPr>
            <w:r>
              <w:t>科研成果使用人员满意度</w:t>
            </w:r>
          </w:p>
        </w:tc>
        <w:tc>
          <w:tcPr>
            <w:tcW w:w="3430" w:type="dxa"/>
            <w:vAlign w:val="center"/>
          </w:tcPr>
          <w:p w14:paraId="79B2A953">
            <w:pPr>
              <w:pStyle w:val="13"/>
            </w:pPr>
            <w:r>
              <w:t>科研成果使用人员满意度</w:t>
            </w:r>
          </w:p>
        </w:tc>
        <w:tc>
          <w:tcPr>
            <w:tcW w:w="2551" w:type="dxa"/>
            <w:vAlign w:val="center"/>
          </w:tcPr>
          <w:p w14:paraId="636A1F60">
            <w:pPr>
              <w:pStyle w:val="13"/>
            </w:pPr>
            <w:r>
              <w:t>≥90%</w:t>
            </w:r>
          </w:p>
        </w:tc>
      </w:tr>
    </w:tbl>
    <w:p w14:paraId="7C7E51C8">
      <w:pPr>
        <w:sectPr>
          <w:pgSz w:w="11900" w:h="16840"/>
          <w:pgMar w:top="1984" w:right="1304" w:bottom="1134" w:left="1304" w:header="720" w:footer="720" w:gutter="0"/>
          <w:cols w:space="720" w:num="1"/>
        </w:sectPr>
      </w:pPr>
    </w:p>
    <w:p w14:paraId="19F19DE8">
      <w:pPr>
        <w:spacing w:before="0" w:after="0" w:line="240" w:lineRule="auto"/>
        <w:ind w:firstLine="0"/>
        <w:jc w:val="center"/>
        <w:outlineLvl w:val="9"/>
      </w:pPr>
      <w:r>
        <w:rPr>
          <w:rFonts w:ascii="方正仿宋_GBK" w:hAnsi="方正仿宋_GBK" w:eastAsia="方正仿宋_GBK" w:cs="方正仿宋_GBK"/>
          <w:sz w:val="28"/>
        </w:rPr>
        <w:t xml:space="preserve"> </w:t>
      </w:r>
    </w:p>
    <w:p w14:paraId="1F5CEB9D">
      <w:pPr>
        <w:spacing w:before="0" w:after="0"/>
        <w:ind w:firstLine="560"/>
        <w:jc w:val="left"/>
        <w:outlineLvl w:val="3"/>
      </w:pPr>
      <w:bookmarkStart w:id="3" w:name="_Toc_4_4_0000000007"/>
      <w:r>
        <w:rPr>
          <w:rFonts w:ascii="方正仿宋_GBK" w:hAnsi="方正仿宋_GBK" w:eastAsia="方正仿宋_GBK" w:cs="方正仿宋_GBK"/>
          <w:sz w:val="28"/>
        </w:rPr>
        <w:t>4.2025年区委党校经营类支出绩效目标表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D84B7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D491B23">
            <w:pPr>
              <w:pStyle w:val="12"/>
            </w:pPr>
            <w:r>
              <w:t>630301中共天津市滨海新区委员会党校</w:t>
            </w:r>
          </w:p>
        </w:tc>
        <w:tc>
          <w:tcPr>
            <w:tcW w:w="1276" w:type="dxa"/>
            <w:tcBorders>
              <w:top w:val="single" w:color="FFFFFF" w:sz="6" w:space="0"/>
              <w:left w:val="single" w:color="FFFFFF" w:sz="6" w:space="0"/>
              <w:right w:val="single" w:color="FFFFFF" w:sz="6" w:space="0"/>
            </w:tcBorders>
            <w:vAlign w:val="center"/>
          </w:tcPr>
          <w:p w14:paraId="49AE80D8">
            <w:pPr>
              <w:pStyle w:val="11"/>
            </w:pPr>
            <w:r>
              <w:t>单位：元</w:t>
            </w:r>
          </w:p>
        </w:tc>
      </w:tr>
      <w:tr w14:paraId="32D4AE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A9AC5E">
            <w:pPr>
              <w:pStyle w:val="14"/>
            </w:pPr>
            <w:r>
              <w:t>项目名称</w:t>
            </w:r>
          </w:p>
        </w:tc>
        <w:tc>
          <w:tcPr>
            <w:tcW w:w="8589" w:type="dxa"/>
            <w:gridSpan w:val="6"/>
            <w:vAlign w:val="center"/>
          </w:tcPr>
          <w:p w14:paraId="3825774D">
            <w:pPr>
              <w:pStyle w:val="13"/>
            </w:pPr>
            <w:r>
              <w:t>2025年区委党校经营类支出</w:t>
            </w:r>
          </w:p>
        </w:tc>
      </w:tr>
      <w:tr w14:paraId="306ABB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B65843">
            <w:pPr>
              <w:pStyle w:val="14"/>
            </w:pPr>
            <w:r>
              <w:t>预算规模及资金用途</w:t>
            </w:r>
          </w:p>
        </w:tc>
        <w:tc>
          <w:tcPr>
            <w:tcW w:w="1276" w:type="dxa"/>
            <w:vAlign w:val="center"/>
          </w:tcPr>
          <w:p w14:paraId="76B9B47E">
            <w:pPr>
              <w:pStyle w:val="14"/>
            </w:pPr>
            <w:r>
              <w:t>预算数</w:t>
            </w:r>
          </w:p>
        </w:tc>
        <w:tc>
          <w:tcPr>
            <w:tcW w:w="1332" w:type="dxa"/>
            <w:vAlign w:val="center"/>
          </w:tcPr>
          <w:p w14:paraId="1155965B">
            <w:pPr>
              <w:pStyle w:val="13"/>
            </w:pPr>
            <w:r>
              <w:t>10000000.00</w:t>
            </w:r>
          </w:p>
        </w:tc>
        <w:tc>
          <w:tcPr>
            <w:tcW w:w="1587" w:type="dxa"/>
            <w:vAlign w:val="center"/>
          </w:tcPr>
          <w:p w14:paraId="6394ED44">
            <w:pPr>
              <w:pStyle w:val="14"/>
            </w:pPr>
            <w:r>
              <w:t>其中：财政    资金</w:t>
            </w:r>
          </w:p>
        </w:tc>
        <w:tc>
          <w:tcPr>
            <w:tcW w:w="1843" w:type="dxa"/>
            <w:vAlign w:val="center"/>
          </w:tcPr>
          <w:p w14:paraId="1CE3ABE9">
            <w:pPr>
              <w:pStyle w:val="13"/>
            </w:pPr>
            <w:r>
              <w:t xml:space="preserve"> </w:t>
            </w:r>
          </w:p>
        </w:tc>
        <w:tc>
          <w:tcPr>
            <w:tcW w:w="1276" w:type="dxa"/>
            <w:vAlign w:val="center"/>
          </w:tcPr>
          <w:p w14:paraId="30D1D9ED">
            <w:pPr>
              <w:pStyle w:val="14"/>
            </w:pPr>
            <w:r>
              <w:t>其他资金</w:t>
            </w:r>
          </w:p>
        </w:tc>
        <w:tc>
          <w:tcPr>
            <w:tcW w:w="1276" w:type="dxa"/>
            <w:vAlign w:val="center"/>
          </w:tcPr>
          <w:p w14:paraId="47DC42F5">
            <w:pPr>
              <w:pStyle w:val="13"/>
            </w:pPr>
            <w:r>
              <w:t>10000000.00</w:t>
            </w:r>
          </w:p>
        </w:tc>
      </w:tr>
      <w:tr w14:paraId="6C7C0E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596380"/>
        </w:tc>
        <w:tc>
          <w:tcPr>
            <w:tcW w:w="8589" w:type="dxa"/>
            <w:gridSpan w:val="6"/>
            <w:vAlign w:val="center"/>
          </w:tcPr>
          <w:p w14:paraId="727AB01C">
            <w:pPr>
              <w:pStyle w:val="13"/>
            </w:pPr>
            <w:r>
              <w:t>主要用于支付承接外来班次及会议的经营成本以及补充财政预算不足部分。</w:t>
            </w:r>
          </w:p>
        </w:tc>
      </w:tr>
      <w:tr w14:paraId="7FB4E6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9F1730">
            <w:pPr>
              <w:pStyle w:val="14"/>
            </w:pPr>
            <w:r>
              <w:t>绩效目标</w:t>
            </w:r>
          </w:p>
        </w:tc>
        <w:tc>
          <w:tcPr>
            <w:tcW w:w="8589" w:type="dxa"/>
            <w:gridSpan w:val="6"/>
            <w:vAlign w:val="center"/>
          </w:tcPr>
          <w:p w14:paraId="0D712F01">
            <w:pPr>
              <w:pStyle w:val="13"/>
            </w:pPr>
            <w:r>
              <w:t>1.目标内容1在支付外来班培训成本的同时，补充财政预算在维修、绿化、能源、物业等项目上的经费不足，保障党校的主体班和外来班培训计划顺利完成</w:t>
            </w:r>
          </w:p>
        </w:tc>
      </w:tr>
    </w:tbl>
    <w:p w14:paraId="288C60F7">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14:paraId="423D6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006763">
            <w:pPr>
              <w:pStyle w:val="14"/>
            </w:pPr>
            <w:r>
              <w:t>一级指标</w:t>
            </w:r>
          </w:p>
        </w:tc>
        <w:tc>
          <w:tcPr>
            <w:tcW w:w="1276" w:type="dxa"/>
            <w:vAlign w:val="center"/>
          </w:tcPr>
          <w:p w14:paraId="3024FB4F">
            <w:pPr>
              <w:pStyle w:val="14"/>
            </w:pPr>
            <w:r>
              <w:t>二级指标</w:t>
            </w:r>
          </w:p>
        </w:tc>
        <w:tc>
          <w:tcPr>
            <w:tcW w:w="1332" w:type="dxa"/>
            <w:vAlign w:val="center"/>
          </w:tcPr>
          <w:p w14:paraId="024815F2">
            <w:pPr>
              <w:pStyle w:val="14"/>
            </w:pPr>
            <w:r>
              <w:t>三级指标</w:t>
            </w:r>
          </w:p>
        </w:tc>
        <w:tc>
          <w:tcPr>
            <w:tcW w:w="3430" w:type="dxa"/>
            <w:vAlign w:val="center"/>
          </w:tcPr>
          <w:p w14:paraId="1B05F2F5">
            <w:pPr>
              <w:pStyle w:val="14"/>
            </w:pPr>
            <w:r>
              <w:t>绩效指标描述</w:t>
            </w:r>
          </w:p>
        </w:tc>
        <w:tc>
          <w:tcPr>
            <w:tcW w:w="2551" w:type="dxa"/>
            <w:vAlign w:val="center"/>
          </w:tcPr>
          <w:p w14:paraId="7644751C">
            <w:pPr>
              <w:pStyle w:val="14"/>
            </w:pPr>
            <w:r>
              <w:t>指标值</w:t>
            </w:r>
          </w:p>
        </w:tc>
      </w:tr>
      <w:tr w14:paraId="5DA62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32B91">
            <w:pPr>
              <w:pStyle w:val="15"/>
            </w:pPr>
            <w:r>
              <w:t>产出指标</w:t>
            </w:r>
          </w:p>
        </w:tc>
        <w:tc>
          <w:tcPr>
            <w:tcW w:w="1276" w:type="dxa"/>
            <w:vAlign w:val="center"/>
          </w:tcPr>
          <w:p w14:paraId="56FACD45">
            <w:pPr>
              <w:pStyle w:val="13"/>
            </w:pPr>
            <w:r>
              <w:t>数量指标</w:t>
            </w:r>
          </w:p>
        </w:tc>
        <w:tc>
          <w:tcPr>
            <w:tcW w:w="1332" w:type="dxa"/>
            <w:vAlign w:val="center"/>
          </w:tcPr>
          <w:p w14:paraId="0B423C93">
            <w:pPr>
              <w:pStyle w:val="13"/>
            </w:pPr>
            <w:r>
              <w:t>培训班次</w:t>
            </w:r>
          </w:p>
        </w:tc>
        <w:tc>
          <w:tcPr>
            <w:tcW w:w="3430" w:type="dxa"/>
            <w:vAlign w:val="center"/>
          </w:tcPr>
          <w:p w14:paraId="5F6E4EFF">
            <w:pPr>
              <w:pStyle w:val="13"/>
            </w:pPr>
            <w:r>
              <w:t>培训班次</w:t>
            </w:r>
          </w:p>
        </w:tc>
        <w:tc>
          <w:tcPr>
            <w:tcW w:w="2551" w:type="dxa"/>
            <w:vAlign w:val="center"/>
          </w:tcPr>
          <w:p w14:paraId="55633D66">
            <w:pPr>
              <w:pStyle w:val="13"/>
            </w:pPr>
            <w:r>
              <w:t>≥10个</w:t>
            </w:r>
          </w:p>
        </w:tc>
      </w:tr>
      <w:tr w14:paraId="45B42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1FE0EE"/>
        </w:tc>
        <w:tc>
          <w:tcPr>
            <w:tcW w:w="1276" w:type="dxa"/>
            <w:vAlign w:val="center"/>
          </w:tcPr>
          <w:p w14:paraId="7B958737">
            <w:pPr>
              <w:pStyle w:val="13"/>
            </w:pPr>
            <w:r>
              <w:t>质量指标</w:t>
            </w:r>
          </w:p>
        </w:tc>
        <w:tc>
          <w:tcPr>
            <w:tcW w:w="1332" w:type="dxa"/>
            <w:vAlign w:val="center"/>
          </w:tcPr>
          <w:p w14:paraId="11BB572B">
            <w:pPr>
              <w:pStyle w:val="13"/>
            </w:pPr>
            <w:r>
              <w:t>维护维修验收合格率</w:t>
            </w:r>
          </w:p>
          <w:p w14:paraId="7C96E0AB">
            <w:pPr>
              <w:pStyle w:val="13"/>
            </w:pPr>
          </w:p>
        </w:tc>
        <w:tc>
          <w:tcPr>
            <w:tcW w:w="3430" w:type="dxa"/>
            <w:vAlign w:val="center"/>
          </w:tcPr>
          <w:p w14:paraId="077A602E">
            <w:pPr>
              <w:pStyle w:val="13"/>
            </w:pPr>
            <w:r>
              <w:t>维护维修验收合格率</w:t>
            </w:r>
          </w:p>
          <w:p w14:paraId="6B0C8FAA">
            <w:pPr>
              <w:pStyle w:val="13"/>
            </w:pPr>
          </w:p>
        </w:tc>
        <w:tc>
          <w:tcPr>
            <w:tcW w:w="2551" w:type="dxa"/>
            <w:vAlign w:val="center"/>
          </w:tcPr>
          <w:p w14:paraId="7424A41C">
            <w:pPr>
              <w:pStyle w:val="13"/>
            </w:pPr>
            <w:r>
              <w:t>100%</w:t>
            </w:r>
          </w:p>
        </w:tc>
      </w:tr>
      <w:tr w14:paraId="513B7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D78DCE"/>
        </w:tc>
        <w:tc>
          <w:tcPr>
            <w:tcW w:w="1276" w:type="dxa"/>
            <w:vAlign w:val="center"/>
          </w:tcPr>
          <w:p w14:paraId="19E51C3D">
            <w:pPr>
              <w:pStyle w:val="13"/>
            </w:pPr>
            <w:r>
              <w:t>时效指标</w:t>
            </w:r>
          </w:p>
        </w:tc>
        <w:tc>
          <w:tcPr>
            <w:tcW w:w="1332" w:type="dxa"/>
            <w:vAlign w:val="center"/>
          </w:tcPr>
          <w:p w14:paraId="0E789FF6">
            <w:pPr>
              <w:pStyle w:val="13"/>
            </w:pPr>
            <w:r>
              <w:t>运行费用支付完成时间</w:t>
            </w:r>
          </w:p>
        </w:tc>
        <w:tc>
          <w:tcPr>
            <w:tcW w:w="3430" w:type="dxa"/>
            <w:vAlign w:val="center"/>
          </w:tcPr>
          <w:p w14:paraId="514A9A4D">
            <w:pPr>
              <w:pStyle w:val="13"/>
            </w:pPr>
            <w:r>
              <w:t>运行费用支付完成时间</w:t>
            </w:r>
          </w:p>
        </w:tc>
        <w:tc>
          <w:tcPr>
            <w:tcW w:w="2551" w:type="dxa"/>
            <w:vAlign w:val="center"/>
          </w:tcPr>
          <w:p w14:paraId="6229D3EF">
            <w:pPr>
              <w:pStyle w:val="13"/>
            </w:pPr>
            <w:r>
              <w:t>费用发生后一个月内</w:t>
            </w:r>
          </w:p>
        </w:tc>
      </w:tr>
      <w:tr w14:paraId="06F79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534137"/>
        </w:tc>
        <w:tc>
          <w:tcPr>
            <w:tcW w:w="1276" w:type="dxa"/>
            <w:vAlign w:val="center"/>
          </w:tcPr>
          <w:p w14:paraId="374923D6">
            <w:pPr>
              <w:pStyle w:val="13"/>
            </w:pPr>
            <w:r>
              <w:t>成本指标</w:t>
            </w:r>
          </w:p>
        </w:tc>
        <w:tc>
          <w:tcPr>
            <w:tcW w:w="1332" w:type="dxa"/>
            <w:vAlign w:val="center"/>
          </w:tcPr>
          <w:p w14:paraId="7DDAF0F8">
            <w:pPr>
              <w:pStyle w:val="13"/>
            </w:pPr>
            <w:r>
              <w:t>学员消耗能源费单位成本</w:t>
            </w:r>
          </w:p>
        </w:tc>
        <w:tc>
          <w:tcPr>
            <w:tcW w:w="3430" w:type="dxa"/>
            <w:vAlign w:val="center"/>
          </w:tcPr>
          <w:p w14:paraId="67DE4A65">
            <w:pPr>
              <w:pStyle w:val="13"/>
            </w:pPr>
            <w:r>
              <w:t>学员消耗能源费单位成本</w:t>
            </w:r>
          </w:p>
        </w:tc>
        <w:tc>
          <w:tcPr>
            <w:tcW w:w="2551" w:type="dxa"/>
            <w:vAlign w:val="center"/>
          </w:tcPr>
          <w:p w14:paraId="57522FD4">
            <w:pPr>
              <w:pStyle w:val="13"/>
            </w:pPr>
            <w:r>
              <w:t>≤50元/人/天</w:t>
            </w:r>
          </w:p>
        </w:tc>
      </w:tr>
      <w:tr w14:paraId="35324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AEB87A">
            <w:pPr>
              <w:pStyle w:val="15"/>
            </w:pPr>
            <w:r>
              <w:t>效益指标</w:t>
            </w:r>
          </w:p>
        </w:tc>
        <w:tc>
          <w:tcPr>
            <w:tcW w:w="1276" w:type="dxa"/>
            <w:vAlign w:val="center"/>
          </w:tcPr>
          <w:p w14:paraId="0BB60581">
            <w:pPr>
              <w:pStyle w:val="13"/>
            </w:pPr>
            <w:r>
              <w:t>社会效益指标</w:t>
            </w:r>
          </w:p>
        </w:tc>
        <w:tc>
          <w:tcPr>
            <w:tcW w:w="1332" w:type="dxa"/>
            <w:vAlign w:val="center"/>
          </w:tcPr>
          <w:p w14:paraId="0A0F415D">
            <w:pPr>
              <w:pStyle w:val="13"/>
            </w:pPr>
            <w:r>
              <w:t>培训合格率</w:t>
            </w:r>
          </w:p>
        </w:tc>
        <w:tc>
          <w:tcPr>
            <w:tcW w:w="3430" w:type="dxa"/>
            <w:vAlign w:val="center"/>
          </w:tcPr>
          <w:p w14:paraId="0C0D3752">
            <w:pPr>
              <w:pStyle w:val="13"/>
            </w:pPr>
            <w:r>
              <w:t>培训合格率</w:t>
            </w:r>
          </w:p>
        </w:tc>
        <w:tc>
          <w:tcPr>
            <w:tcW w:w="2551" w:type="dxa"/>
            <w:vAlign w:val="center"/>
          </w:tcPr>
          <w:p w14:paraId="140CDE70">
            <w:pPr>
              <w:pStyle w:val="13"/>
            </w:pPr>
            <w:r>
              <w:t>≥90%</w:t>
            </w:r>
          </w:p>
        </w:tc>
      </w:tr>
      <w:tr w14:paraId="67E2D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2ABDF5">
            <w:pPr>
              <w:pStyle w:val="15"/>
            </w:pPr>
            <w:r>
              <w:t>效益指标</w:t>
            </w:r>
          </w:p>
        </w:tc>
        <w:tc>
          <w:tcPr>
            <w:tcW w:w="1276" w:type="dxa"/>
            <w:vAlign w:val="center"/>
          </w:tcPr>
          <w:p w14:paraId="21FE5560">
            <w:pPr>
              <w:pStyle w:val="13"/>
            </w:pPr>
            <w:r>
              <w:t>可持续影响指标</w:t>
            </w:r>
          </w:p>
        </w:tc>
        <w:tc>
          <w:tcPr>
            <w:tcW w:w="1332" w:type="dxa"/>
            <w:vAlign w:val="center"/>
          </w:tcPr>
          <w:p w14:paraId="02EAD88D">
            <w:pPr>
              <w:pStyle w:val="13"/>
            </w:pPr>
            <w:r>
              <w:t>具有创新性和有效性，可延续实施性强</w:t>
            </w:r>
          </w:p>
        </w:tc>
        <w:tc>
          <w:tcPr>
            <w:tcW w:w="3430" w:type="dxa"/>
            <w:vAlign w:val="center"/>
          </w:tcPr>
          <w:p w14:paraId="7CEC65B6">
            <w:pPr>
              <w:pStyle w:val="13"/>
            </w:pPr>
            <w:r>
              <w:t>具有创新性和有效性，可延续实施性强</w:t>
            </w:r>
          </w:p>
        </w:tc>
        <w:tc>
          <w:tcPr>
            <w:tcW w:w="2551" w:type="dxa"/>
            <w:vAlign w:val="center"/>
          </w:tcPr>
          <w:p w14:paraId="05DAAF7F">
            <w:pPr>
              <w:pStyle w:val="13"/>
            </w:pPr>
            <w:r>
              <w:t>优</w:t>
            </w:r>
          </w:p>
        </w:tc>
      </w:tr>
      <w:tr w14:paraId="62DF7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2ECD71">
            <w:pPr>
              <w:pStyle w:val="15"/>
            </w:pPr>
            <w:r>
              <w:t>满意度指标</w:t>
            </w:r>
          </w:p>
        </w:tc>
        <w:tc>
          <w:tcPr>
            <w:tcW w:w="1276" w:type="dxa"/>
            <w:vAlign w:val="center"/>
          </w:tcPr>
          <w:p w14:paraId="5A04D184">
            <w:pPr>
              <w:pStyle w:val="13"/>
            </w:pPr>
            <w:r>
              <w:t>服务对象满意度指标</w:t>
            </w:r>
          </w:p>
        </w:tc>
        <w:tc>
          <w:tcPr>
            <w:tcW w:w="1332" w:type="dxa"/>
            <w:vAlign w:val="center"/>
          </w:tcPr>
          <w:p w14:paraId="58E0E521">
            <w:pPr>
              <w:pStyle w:val="13"/>
            </w:pPr>
            <w:r>
              <w:t>教职工、学员及参训人员满意度</w:t>
            </w:r>
          </w:p>
        </w:tc>
        <w:tc>
          <w:tcPr>
            <w:tcW w:w="3430" w:type="dxa"/>
            <w:vAlign w:val="center"/>
          </w:tcPr>
          <w:p w14:paraId="0AA44563">
            <w:pPr>
              <w:pStyle w:val="13"/>
            </w:pPr>
            <w:r>
              <w:t>教职工、学员及参训人员满意度</w:t>
            </w:r>
          </w:p>
        </w:tc>
        <w:tc>
          <w:tcPr>
            <w:tcW w:w="2551" w:type="dxa"/>
            <w:vAlign w:val="center"/>
          </w:tcPr>
          <w:p w14:paraId="0B72170A">
            <w:pPr>
              <w:pStyle w:val="13"/>
            </w:pPr>
            <w:r>
              <w:t>≥95%</w:t>
            </w:r>
          </w:p>
        </w:tc>
      </w:tr>
    </w:tbl>
    <w:p w14:paraId="6AA05FF1"/>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7899D">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01A71">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
  <w:rsids>
    <w:rsidRoot w:val="00000000"/>
    <w:rsid w:val="71A85843"/>
    <w:rsid w:val="7E4531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2025-01-21T11:00:05Z</dcterms:created>
  <dcterms:modified xsi:type="dcterms:W3CDTF">2025-01-21T03:00:05Z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2025-01-21T11:00:05Z</dcterms:created>
  <dcterms:modified xsi:type="dcterms:W3CDTF">2025-01-21T03:00:05Z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2025-01-21T11:00:05Z</dcterms:created>
  <dcterms:modified xsi:type="dcterms:W3CDTF">2025-01-21T03:00:05Z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2025-01-21T11:00:06Z</dcterms:created>
  <dcterms:modified xsi:type="dcterms:W3CDTF">2025-01-21T03:00:05Z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2025-01-21T11:00:05Z</dcterms:created>
  <dcterms:modified xsi:type="dcterms:W3CDTF">2025-01-21T03:00:05Z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2025-01-21T11:00:06Z</dcterms:created>
  <dcterms:modified xsi:type="dcterms:W3CDTF">2025-01-21T03:00:06Z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406a7887-96ba-49de-8eda-e5a785b9235d}">
  <ds:schemaRefs/>
</ds:datastoreItem>
</file>

<file path=customXml/itemProps10.xml><?xml version="1.0" encoding="utf-8"?>
<ds:datastoreItem xmlns:ds="http://schemas.openxmlformats.org/officeDocument/2006/customXml" ds:itemID="{a2101c98-1d45-4fcb-9ccd-d9fd73a21e14}">
  <ds:schemaRefs/>
</ds:datastoreItem>
</file>

<file path=customXml/itemProps11.xml><?xml version="1.0" encoding="utf-8"?>
<ds:datastoreItem xmlns:ds="http://schemas.openxmlformats.org/officeDocument/2006/customXml" ds:itemID="{f7b8e5a3-48c1-445e-ac00-d289310a3838}">
  <ds:schemaRefs/>
</ds:datastoreItem>
</file>

<file path=customXml/itemProps12.xml><?xml version="1.0" encoding="utf-8"?>
<ds:datastoreItem xmlns:ds="http://schemas.openxmlformats.org/officeDocument/2006/customXml" ds:itemID="{71269927-47b6-42d4-9724-ae0cdc6adab4}">
  <ds:schemaRefs/>
</ds:datastoreItem>
</file>

<file path=customXml/itemProps2.xml><?xml version="1.0" encoding="utf-8"?>
<ds:datastoreItem xmlns:ds="http://schemas.openxmlformats.org/officeDocument/2006/customXml" ds:itemID="{a92e6e0f-5bcf-4456-8093-95d26ad2bdd6}">
  <ds:schemaRefs/>
</ds:datastoreItem>
</file>

<file path=customXml/itemProps3.xml><?xml version="1.0" encoding="utf-8"?>
<ds:datastoreItem xmlns:ds="http://schemas.openxmlformats.org/officeDocument/2006/customXml" ds:itemID="{724be27c-cc23-429c-b40b-a929000c8643}">
  <ds:schemaRefs/>
</ds:datastoreItem>
</file>

<file path=customXml/itemProps4.xml><?xml version="1.0" encoding="utf-8"?>
<ds:datastoreItem xmlns:ds="http://schemas.openxmlformats.org/officeDocument/2006/customXml" ds:itemID="{066f09b4-7ce9-4843-99c6-fcdda0e9b5d1}">
  <ds:schemaRefs/>
</ds:datastoreItem>
</file>

<file path=customXml/itemProps5.xml><?xml version="1.0" encoding="utf-8"?>
<ds:datastoreItem xmlns:ds="http://schemas.openxmlformats.org/officeDocument/2006/customXml" ds:itemID="{92849f94-0d9f-4629-a89c-346a4a1986d3}">
  <ds:schemaRefs/>
</ds:datastoreItem>
</file>

<file path=customXml/itemProps6.xml><?xml version="1.0" encoding="utf-8"?>
<ds:datastoreItem xmlns:ds="http://schemas.openxmlformats.org/officeDocument/2006/customXml" ds:itemID="{06790f34-f9aa-44a5-b21a-ca8f43926091}">
  <ds:schemaRefs/>
</ds:datastoreItem>
</file>

<file path=customXml/itemProps7.xml><?xml version="1.0" encoding="utf-8"?>
<ds:datastoreItem xmlns:ds="http://schemas.openxmlformats.org/officeDocument/2006/customXml" ds:itemID="{7cdb4e09-a133-4a68-b922-3b0be14152fc}">
  <ds:schemaRefs/>
</ds:datastoreItem>
</file>

<file path=customXml/itemProps8.xml><?xml version="1.0" encoding="utf-8"?>
<ds:datastoreItem xmlns:ds="http://schemas.openxmlformats.org/officeDocument/2006/customXml" ds:itemID="{76738bf7-9ef3-4711-be6c-0e7dec47153d}">
  <ds:schemaRefs/>
</ds:datastoreItem>
</file>

<file path=customXml/itemProps9.xml><?xml version="1.0" encoding="utf-8"?>
<ds:datastoreItem xmlns:ds="http://schemas.openxmlformats.org/officeDocument/2006/customXml" ds:itemID="{542ef467-4704-4e8e-a378-d5f296dc5a29}">
  <ds:schemaRefs/>
</ds:datastoreItem>
</file>

<file path=docProps/app.xml><?xml version="1.0" encoding="utf-8"?>
<Properties xmlns="http://schemas.openxmlformats.org/officeDocument/2006/extended-properties" xmlns:vt="http://schemas.openxmlformats.org/officeDocument/2006/docPropsVTypes">
  <Pages>4</Pages>
  <Words>1715</Words>
  <Characters>1914</Characters>
  <TotalTime>1</TotalTime>
  <ScaleCrop>false</ScaleCrop>
  <LinksUpToDate>false</LinksUpToDate>
  <CharactersWithSpaces>1942</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2025-01-21T11:00:00Z</dcterms:created>
  <dc:creator>Dell</dc:creator>
  <cp:lastModifiedBy>treolacui</cp:lastModifiedBy>
  <cp:lastPrinted>2025-02-11T02:07:56Z</cp:lastPrinted>
  <dcterms:modified xsi:type="dcterms:W3CDTF">2025-02-11T02:37:38Z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E4F516CB34384E49A221944350EB82EB_13</vt:lpwstr>
  </property>
</Properties>
</file>