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4C" w:rsidRDefault="00FB5A4C" w:rsidP="009D285F"/>
    <w:p w:rsidR="00FB5A4C" w:rsidRDefault="00B71ED0">
      <w:pPr>
        <w:ind w:firstLine="560"/>
        <w:outlineLvl w:val="3"/>
      </w:pPr>
      <w:bookmarkStart w:id="0" w:name="_Toc_4_4_0000000004"/>
      <w:r>
        <w:rPr>
          <w:rFonts w:ascii="方正仿宋_GBK" w:eastAsia="方正仿宋_GBK" w:hAnsi="方正仿宋_GBK" w:cs="方正仿宋_GBK"/>
          <w:sz w:val="28"/>
        </w:rPr>
        <w:t>1.2026年项目经费（创新发展局）绩效目标表</w:t>
      </w:r>
      <w:bookmarkEnd w:id="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843"/>
        <w:gridCol w:w="1276"/>
        <w:gridCol w:w="1276"/>
      </w:tblGrid>
      <w:tr w:rsidR="003508F2" w:rsidTr="003508F2">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FB5A4C" w:rsidRDefault="00B71ED0">
            <w:pPr>
              <w:pStyle w:val="5"/>
            </w:pPr>
            <w:r>
              <w:t>670101中国（天津）自由贸易试验区政策与产业创新发展局</w:t>
            </w:r>
          </w:p>
        </w:tc>
        <w:tc>
          <w:tcPr>
            <w:tcW w:w="1276" w:type="dxa"/>
            <w:tcBorders>
              <w:top w:val="single" w:sz="6" w:space="0" w:color="FFFFFF"/>
              <w:left w:val="single" w:sz="6" w:space="0" w:color="FFFFFF"/>
              <w:right w:val="single" w:sz="6" w:space="0" w:color="FFFFFF"/>
            </w:tcBorders>
            <w:vAlign w:val="center"/>
          </w:tcPr>
          <w:p w:rsidR="00FB5A4C" w:rsidRDefault="00B71ED0">
            <w:pPr>
              <w:pStyle w:val="4"/>
            </w:pPr>
            <w:r>
              <w:t>单位：元</w:t>
            </w:r>
          </w:p>
        </w:tc>
      </w:tr>
      <w:tr w:rsidR="003508F2" w:rsidTr="003508F2">
        <w:trPr>
          <w:trHeight w:val="369"/>
          <w:jc w:val="center"/>
        </w:trPr>
        <w:tc>
          <w:tcPr>
            <w:tcW w:w="1276" w:type="dxa"/>
            <w:vAlign w:val="center"/>
          </w:tcPr>
          <w:p w:rsidR="00FB5A4C" w:rsidRDefault="00B71ED0">
            <w:pPr>
              <w:pStyle w:val="1"/>
            </w:pPr>
            <w:r>
              <w:t>项目名称</w:t>
            </w:r>
          </w:p>
        </w:tc>
        <w:tc>
          <w:tcPr>
            <w:tcW w:w="8589" w:type="dxa"/>
            <w:gridSpan w:val="6"/>
            <w:vAlign w:val="center"/>
          </w:tcPr>
          <w:p w:rsidR="00FB5A4C" w:rsidRDefault="00B71ED0">
            <w:pPr>
              <w:pStyle w:val="2"/>
            </w:pPr>
            <w:r>
              <w:t>2026年项目经费（创新发展局）</w:t>
            </w:r>
          </w:p>
        </w:tc>
      </w:tr>
      <w:tr w:rsidR="00FB5A4C">
        <w:trPr>
          <w:trHeight w:val="369"/>
          <w:jc w:val="center"/>
        </w:trPr>
        <w:tc>
          <w:tcPr>
            <w:tcW w:w="1276" w:type="dxa"/>
            <w:vMerge w:val="restart"/>
            <w:vAlign w:val="center"/>
          </w:tcPr>
          <w:p w:rsidR="00FB5A4C" w:rsidRDefault="00B71ED0">
            <w:pPr>
              <w:pStyle w:val="1"/>
            </w:pPr>
            <w:r>
              <w:t>预算规模及资金用途</w:t>
            </w:r>
          </w:p>
        </w:tc>
        <w:tc>
          <w:tcPr>
            <w:tcW w:w="1276" w:type="dxa"/>
            <w:vAlign w:val="center"/>
          </w:tcPr>
          <w:p w:rsidR="00FB5A4C" w:rsidRDefault="00B71ED0">
            <w:pPr>
              <w:pStyle w:val="1"/>
            </w:pPr>
            <w:r>
              <w:t>预算数</w:t>
            </w:r>
          </w:p>
        </w:tc>
        <w:tc>
          <w:tcPr>
            <w:tcW w:w="1332" w:type="dxa"/>
            <w:vAlign w:val="center"/>
          </w:tcPr>
          <w:p w:rsidR="00FB5A4C" w:rsidRDefault="00B71ED0">
            <w:pPr>
              <w:pStyle w:val="2"/>
            </w:pPr>
            <w:r>
              <w:t>79200.00</w:t>
            </w:r>
          </w:p>
        </w:tc>
        <w:tc>
          <w:tcPr>
            <w:tcW w:w="1587" w:type="dxa"/>
            <w:vAlign w:val="center"/>
          </w:tcPr>
          <w:p w:rsidR="00FB5A4C" w:rsidRDefault="00B71ED0">
            <w:pPr>
              <w:pStyle w:val="1"/>
            </w:pPr>
            <w:r>
              <w:t>其中：财政    资金</w:t>
            </w:r>
          </w:p>
        </w:tc>
        <w:tc>
          <w:tcPr>
            <w:tcW w:w="1843" w:type="dxa"/>
            <w:vAlign w:val="center"/>
          </w:tcPr>
          <w:p w:rsidR="00FB5A4C" w:rsidRDefault="00B71ED0">
            <w:pPr>
              <w:pStyle w:val="2"/>
            </w:pPr>
            <w:r>
              <w:t>79200.00</w:t>
            </w:r>
          </w:p>
        </w:tc>
        <w:tc>
          <w:tcPr>
            <w:tcW w:w="1276" w:type="dxa"/>
            <w:vAlign w:val="center"/>
          </w:tcPr>
          <w:p w:rsidR="00FB5A4C" w:rsidRDefault="00B71ED0">
            <w:pPr>
              <w:pStyle w:val="1"/>
            </w:pPr>
            <w:r>
              <w:t>其他资金</w:t>
            </w:r>
          </w:p>
        </w:tc>
        <w:tc>
          <w:tcPr>
            <w:tcW w:w="1276" w:type="dxa"/>
            <w:vAlign w:val="center"/>
          </w:tcPr>
          <w:p w:rsidR="00FB5A4C" w:rsidRDefault="00B71ED0">
            <w:pPr>
              <w:pStyle w:val="2"/>
            </w:pPr>
            <w:r>
              <w:t xml:space="preserve"> </w:t>
            </w:r>
          </w:p>
        </w:tc>
      </w:tr>
      <w:tr w:rsidR="003508F2" w:rsidTr="003508F2">
        <w:trPr>
          <w:trHeight w:val="369"/>
          <w:jc w:val="center"/>
        </w:trPr>
        <w:tc>
          <w:tcPr>
            <w:tcW w:w="1276" w:type="dxa"/>
            <w:vMerge/>
          </w:tcPr>
          <w:p w:rsidR="00FB5A4C" w:rsidRDefault="00FB5A4C"/>
        </w:tc>
        <w:tc>
          <w:tcPr>
            <w:tcW w:w="8589" w:type="dxa"/>
            <w:gridSpan w:val="6"/>
            <w:vAlign w:val="center"/>
          </w:tcPr>
          <w:p w:rsidR="00FB5A4C" w:rsidRDefault="00B71ED0">
            <w:pPr>
              <w:pStyle w:val="2"/>
            </w:pPr>
            <w:r>
              <w:t>2026年创新发展局项目经费</w:t>
            </w:r>
          </w:p>
        </w:tc>
      </w:tr>
      <w:tr w:rsidR="003508F2" w:rsidTr="003508F2">
        <w:trPr>
          <w:trHeight w:val="369"/>
          <w:jc w:val="center"/>
        </w:trPr>
        <w:tc>
          <w:tcPr>
            <w:tcW w:w="1276" w:type="dxa"/>
            <w:vAlign w:val="center"/>
          </w:tcPr>
          <w:p w:rsidR="00FB5A4C" w:rsidRDefault="00B71ED0">
            <w:pPr>
              <w:pStyle w:val="1"/>
            </w:pPr>
            <w:r>
              <w:t>绩效目标</w:t>
            </w:r>
          </w:p>
        </w:tc>
        <w:tc>
          <w:tcPr>
            <w:tcW w:w="8589" w:type="dxa"/>
            <w:gridSpan w:val="6"/>
            <w:vAlign w:val="center"/>
          </w:tcPr>
          <w:p w:rsidR="00FB5A4C" w:rsidRDefault="00B71ED0">
            <w:pPr>
              <w:pStyle w:val="2"/>
            </w:pPr>
            <w:r>
              <w:t>1.通过开展制度创新研究工作，促进优化自贸区营商环境。</w:t>
            </w:r>
          </w:p>
        </w:tc>
      </w:tr>
    </w:tbl>
    <w:p w:rsidR="00FB5A4C" w:rsidRDefault="00B71ED0">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3430"/>
        <w:gridCol w:w="2551"/>
      </w:tblGrid>
      <w:tr w:rsidR="003508F2" w:rsidTr="003508F2">
        <w:trPr>
          <w:trHeight w:val="397"/>
          <w:tblHeader/>
          <w:jc w:val="center"/>
        </w:trPr>
        <w:tc>
          <w:tcPr>
            <w:tcW w:w="1276" w:type="dxa"/>
            <w:vAlign w:val="center"/>
          </w:tcPr>
          <w:p w:rsidR="00FB5A4C" w:rsidRDefault="00B71ED0">
            <w:pPr>
              <w:pStyle w:val="1"/>
            </w:pPr>
            <w:r>
              <w:t>一级指标</w:t>
            </w:r>
          </w:p>
        </w:tc>
        <w:tc>
          <w:tcPr>
            <w:tcW w:w="1276" w:type="dxa"/>
            <w:vAlign w:val="center"/>
          </w:tcPr>
          <w:p w:rsidR="00FB5A4C" w:rsidRDefault="00B71ED0">
            <w:pPr>
              <w:pStyle w:val="1"/>
            </w:pPr>
            <w:r>
              <w:t>二级指标</w:t>
            </w:r>
          </w:p>
        </w:tc>
        <w:tc>
          <w:tcPr>
            <w:tcW w:w="1332" w:type="dxa"/>
            <w:vAlign w:val="center"/>
          </w:tcPr>
          <w:p w:rsidR="00FB5A4C" w:rsidRDefault="00B71ED0">
            <w:pPr>
              <w:pStyle w:val="1"/>
            </w:pPr>
            <w:r>
              <w:t>三级指标</w:t>
            </w:r>
          </w:p>
        </w:tc>
        <w:tc>
          <w:tcPr>
            <w:tcW w:w="3430" w:type="dxa"/>
            <w:vAlign w:val="center"/>
          </w:tcPr>
          <w:p w:rsidR="00FB5A4C" w:rsidRDefault="00B71ED0">
            <w:pPr>
              <w:pStyle w:val="1"/>
            </w:pPr>
            <w:r>
              <w:t>绩效指标描述</w:t>
            </w:r>
          </w:p>
        </w:tc>
        <w:tc>
          <w:tcPr>
            <w:tcW w:w="2551" w:type="dxa"/>
            <w:vAlign w:val="center"/>
          </w:tcPr>
          <w:p w:rsidR="00FB5A4C" w:rsidRDefault="00B71ED0">
            <w:pPr>
              <w:pStyle w:val="1"/>
            </w:pPr>
            <w:r>
              <w:t>指标值</w:t>
            </w:r>
          </w:p>
        </w:tc>
      </w:tr>
      <w:tr w:rsidR="003508F2" w:rsidTr="003508F2">
        <w:trPr>
          <w:trHeight w:val="369"/>
          <w:jc w:val="center"/>
        </w:trPr>
        <w:tc>
          <w:tcPr>
            <w:tcW w:w="1276" w:type="dxa"/>
            <w:vMerge w:val="restart"/>
            <w:vAlign w:val="center"/>
          </w:tcPr>
          <w:p w:rsidR="00FB5A4C" w:rsidRDefault="00B71ED0">
            <w:pPr>
              <w:pStyle w:val="3"/>
            </w:pPr>
            <w:r>
              <w:t>产出指标</w:t>
            </w:r>
          </w:p>
        </w:tc>
        <w:tc>
          <w:tcPr>
            <w:tcW w:w="1276" w:type="dxa"/>
            <w:vAlign w:val="center"/>
          </w:tcPr>
          <w:p w:rsidR="00FB5A4C" w:rsidRDefault="00B71ED0">
            <w:pPr>
              <w:pStyle w:val="2"/>
            </w:pPr>
            <w:r>
              <w:t>数量指标</w:t>
            </w:r>
          </w:p>
        </w:tc>
        <w:tc>
          <w:tcPr>
            <w:tcW w:w="1332" w:type="dxa"/>
            <w:vAlign w:val="center"/>
          </w:tcPr>
          <w:p w:rsidR="00FB5A4C" w:rsidRDefault="00B71ED0">
            <w:pPr>
              <w:pStyle w:val="2"/>
            </w:pPr>
            <w:r>
              <w:t>制度创新研究成果数量</w:t>
            </w:r>
          </w:p>
        </w:tc>
        <w:tc>
          <w:tcPr>
            <w:tcW w:w="3430" w:type="dxa"/>
            <w:vAlign w:val="center"/>
          </w:tcPr>
          <w:p w:rsidR="00FB5A4C" w:rsidRDefault="00B71ED0">
            <w:pPr>
              <w:pStyle w:val="2"/>
            </w:pPr>
            <w:r>
              <w:t>全年制度创新研究成果数量不低于8个</w:t>
            </w:r>
          </w:p>
        </w:tc>
        <w:tc>
          <w:tcPr>
            <w:tcW w:w="2551" w:type="dxa"/>
            <w:vAlign w:val="center"/>
          </w:tcPr>
          <w:p w:rsidR="00FB5A4C" w:rsidRDefault="00B71ED0">
            <w:pPr>
              <w:pStyle w:val="2"/>
            </w:pPr>
            <w:r>
              <w:t>≥8个</w:t>
            </w:r>
          </w:p>
        </w:tc>
      </w:tr>
      <w:tr w:rsidR="003508F2" w:rsidTr="003508F2">
        <w:trPr>
          <w:trHeight w:val="369"/>
          <w:jc w:val="center"/>
        </w:trPr>
        <w:tc>
          <w:tcPr>
            <w:tcW w:w="1276" w:type="dxa"/>
            <w:vMerge/>
            <w:vAlign w:val="center"/>
          </w:tcPr>
          <w:p w:rsidR="00FB5A4C" w:rsidRDefault="00FB5A4C"/>
        </w:tc>
        <w:tc>
          <w:tcPr>
            <w:tcW w:w="1276" w:type="dxa"/>
            <w:vAlign w:val="center"/>
          </w:tcPr>
          <w:p w:rsidR="00FB5A4C" w:rsidRDefault="00B71ED0">
            <w:pPr>
              <w:pStyle w:val="2"/>
            </w:pPr>
            <w:r>
              <w:t>质量指标</w:t>
            </w:r>
          </w:p>
        </w:tc>
        <w:tc>
          <w:tcPr>
            <w:tcW w:w="1332" w:type="dxa"/>
            <w:vAlign w:val="center"/>
          </w:tcPr>
          <w:p w:rsidR="00FB5A4C" w:rsidRDefault="00B71ED0">
            <w:pPr>
              <w:pStyle w:val="2"/>
            </w:pPr>
            <w:r>
              <w:t>创新研究成果得到良性反馈</w:t>
            </w:r>
          </w:p>
        </w:tc>
        <w:tc>
          <w:tcPr>
            <w:tcW w:w="3430" w:type="dxa"/>
            <w:vAlign w:val="center"/>
          </w:tcPr>
          <w:p w:rsidR="00FB5A4C" w:rsidRDefault="00B71ED0">
            <w:pPr>
              <w:pStyle w:val="2"/>
            </w:pPr>
            <w:r>
              <w:t>全年创新研究成果得到企业或领导或媒体等正面报道不少于4次或取得良性反馈或带来积极效应</w:t>
            </w:r>
          </w:p>
        </w:tc>
        <w:tc>
          <w:tcPr>
            <w:tcW w:w="2551" w:type="dxa"/>
            <w:vAlign w:val="center"/>
          </w:tcPr>
          <w:p w:rsidR="00FB5A4C" w:rsidRDefault="00B71ED0">
            <w:pPr>
              <w:pStyle w:val="2"/>
            </w:pPr>
            <w:r>
              <w:t>≥4次</w:t>
            </w:r>
          </w:p>
        </w:tc>
      </w:tr>
      <w:tr w:rsidR="003508F2" w:rsidTr="003508F2">
        <w:trPr>
          <w:trHeight w:val="369"/>
          <w:jc w:val="center"/>
        </w:trPr>
        <w:tc>
          <w:tcPr>
            <w:tcW w:w="1276" w:type="dxa"/>
            <w:vMerge/>
            <w:vAlign w:val="center"/>
          </w:tcPr>
          <w:p w:rsidR="00FB5A4C" w:rsidRDefault="00FB5A4C"/>
        </w:tc>
        <w:tc>
          <w:tcPr>
            <w:tcW w:w="1276" w:type="dxa"/>
            <w:vAlign w:val="center"/>
          </w:tcPr>
          <w:p w:rsidR="00FB5A4C" w:rsidRDefault="00B71ED0">
            <w:pPr>
              <w:pStyle w:val="2"/>
            </w:pPr>
            <w:r>
              <w:t>时效指标</w:t>
            </w:r>
          </w:p>
        </w:tc>
        <w:tc>
          <w:tcPr>
            <w:tcW w:w="1332" w:type="dxa"/>
            <w:vAlign w:val="center"/>
          </w:tcPr>
          <w:p w:rsidR="00FB5A4C" w:rsidRDefault="00B71ED0">
            <w:pPr>
              <w:pStyle w:val="2"/>
            </w:pPr>
            <w:r>
              <w:t>年度重点工作完成时间</w:t>
            </w:r>
          </w:p>
        </w:tc>
        <w:tc>
          <w:tcPr>
            <w:tcW w:w="3430" w:type="dxa"/>
            <w:vAlign w:val="center"/>
          </w:tcPr>
          <w:p w:rsidR="00FB5A4C" w:rsidRDefault="00B71ED0">
            <w:pPr>
              <w:pStyle w:val="2"/>
            </w:pPr>
            <w:r>
              <w:t>全年重点工作、督查督办事项完成及时率不低于80%</w:t>
            </w:r>
          </w:p>
        </w:tc>
        <w:tc>
          <w:tcPr>
            <w:tcW w:w="2551" w:type="dxa"/>
            <w:vAlign w:val="center"/>
          </w:tcPr>
          <w:p w:rsidR="00FB5A4C" w:rsidRDefault="00B71ED0">
            <w:pPr>
              <w:pStyle w:val="2"/>
            </w:pPr>
            <w:r>
              <w:t>2026年12月底前</w:t>
            </w:r>
          </w:p>
        </w:tc>
      </w:tr>
      <w:tr w:rsidR="003508F2" w:rsidTr="003508F2">
        <w:trPr>
          <w:trHeight w:val="369"/>
          <w:jc w:val="center"/>
        </w:trPr>
        <w:tc>
          <w:tcPr>
            <w:tcW w:w="1276" w:type="dxa"/>
            <w:vMerge/>
            <w:vAlign w:val="center"/>
          </w:tcPr>
          <w:p w:rsidR="00FB5A4C" w:rsidRDefault="00FB5A4C"/>
        </w:tc>
        <w:tc>
          <w:tcPr>
            <w:tcW w:w="1276" w:type="dxa"/>
            <w:vAlign w:val="center"/>
          </w:tcPr>
          <w:p w:rsidR="00FB5A4C" w:rsidRDefault="00B71ED0">
            <w:pPr>
              <w:pStyle w:val="2"/>
            </w:pPr>
            <w:r>
              <w:t>成本指标</w:t>
            </w:r>
          </w:p>
        </w:tc>
        <w:tc>
          <w:tcPr>
            <w:tcW w:w="1332" w:type="dxa"/>
            <w:vAlign w:val="center"/>
          </w:tcPr>
          <w:p w:rsidR="00FB5A4C" w:rsidRDefault="00B71ED0">
            <w:pPr>
              <w:pStyle w:val="2"/>
            </w:pPr>
            <w:r>
              <w:t>年度运行总成本</w:t>
            </w:r>
          </w:p>
        </w:tc>
        <w:tc>
          <w:tcPr>
            <w:tcW w:w="3430" w:type="dxa"/>
            <w:vAlign w:val="center"/>
          </w:tcPr>
          <w:p w:rsidR="00FB5A4C" w:rsidRDefault="00B71ED0">
            <w:pPr>
              <w:pStyle w:val="2"/>
            </w:pPr>
            <w:r>
              <w:t>全年运行总成本不得高于79200元</w:t>
            </w:r>
          </w:p>
        </w:tc>
        <w:tc>
          <w:tcPr>
            <w:tcW w:w="2551" w:type="dxa"/>
            <w:vAlign w:val="center"/>
          </w:tcPr>
          <w:p w:rsidR="00FB5A4C" w:rsidRDefault="00B71ED0">
            <w:pPr>
              <w:pStyle w:val="2"/>
            </w:pPr>
            <w:r>
              <w:t>≤79200元</w:t>
            </w:r>
          </w:p>
        </w:tc>
      </w:tr>
      <w:tr w:rsidR="003508F2" w:rsidTr="003508F2">
        <w:trPr>
          <w:trHeight w:val="369"/>
          <w:jc w:val="center"/>
        </w:trPr>
        <w:tc>
          <w:tcPr>
            <w:tcW w:w="1276" w:type="dxa"/>
            <w:vAlign w:val="center"/>
          </w:tcPr>
          <w:p w:rsidR="00FB5A4C" w:rsidRDefault="00B71ED0">
            <w:pPr>
              <w:pStyle w:val="3"/>
            </w:pPr>
            <w:r>
              <w:t>效益指标</w:t>
            </w:r>
          </w:p>
        </w:tc>
        <w:tc>
          <w:tcPr>
            <w:tcW w:w="1276" w:type="dxa"/>
            <w:vAlign w:val="center"/>
          </w:tcPr>
          <w:p w:rsidR="00FB5A4C" w:rsidRDefault="00B71ED0">
            <w:pPr>
              <w:pStyle w:val="2"/>
            </w:pPr>
            <w:r>
              <w:t>社会效益指标</w:t>
            </w:r>
          </w:p>
        </w:tc>
        <w:tc>
          <w:tcPr>
            <w:tcW w:w="1332" w:type="dxa"/>
            <w:vAlign w:val="center"/>
          </w:tcPr>
          <w:p w:rsidR="00FB5A4C" w:rsidRDefault="00B71ED0">
            <w:pPr>
              <w:pStyle w:val="2"/>
            </w:pPr>
            <w:r>
              <w:t>促进优化自贸区营商环境</w:t>
            </w:r>
          </w:p>
        </w:tc>
        <w:tc>
          <w:tcPr>
            <w:tcW w:w="3430" w:type="dxa"/>
            <w:vAlign w:val="center"/>
          </w:tcPr>
          <w:p w:rsidR="00FB5A4C" w:rsidRDefault="00B71ED0">
            <w:pPr>
              <w:pStyle w:val="2"/>
            </w:pPr>
            <w:r>
              <w:t>自贸区创新发展局2026年参与制定制度创新政策或推动落地创新成果对天津自贸区营商环境优化等起到的作用</w:t>
            </w:r>
          </w:p>
        </w:tc>
        <w:tc>
          <w:tcPr>
            <w:tcW w:w="2551" w:type="dxa"/>
            <w:vAlign w:val="center"/>
          </w:tcPr>
          <w:p w:rsidR="00FB5A4C" w:rsidRDefault="00B71ED0">
            <w:pPr>
              <w:pStyle w:val="2"/>
            </w:pPr>
            <w:r>
              <w:t>有效促进</w:t>
            </w:r>
          </w:p>
        </w:tc>
      </w:tr>
      <w:tr w:rsidR="003508F2" w:rsidTr="003508F2">
        <w:trPr>
          <w:trHeight w:val="369"/>
          <w:jc w:val="center"/>
        </w:trPr>
        <w:tc>
          <w:tcPr>
            <w:tcW w:w="1276" w:type="dxa"/>
            <w:vAlign w:val="center"/>
          </w:tcPr>
          <w:p w:rsidR="00FB5A4C" w:rsidRDefault="00B71ED0">
            <w:pPr>
              <w:pStyle w:val="3"/>
            </w:pPr>
            <w:r>
              <w:t>满意度指标</w:t>
            </w:r>
          </w:p>
        </w:tc>
        <w:tc>
          <w:tcPr>
            <w:tcW w:w="1276" w:type="dxa"/>
            <w:vAlign w:val="center"/>
          </w:tcPr>
          <w:p w:rsidR="00FB5A4C" w:rsidRDefault="00B71ED0">
            <w:pPr>
              <w:pStyle w:val="2"/>
            </w:pPr>
            <w:r>
              <w:t>服务对象满意度指标</w:t>
            </w:r>
          </w:p>
        </w:tc>
        <w:tc>
          <w:tcPr>
            <w:tcW w:w="1332" w:type="dxa"/>
            <w:vAlign w:val="center"/>
          </w:tcPr>
          <w:p w:rsidR="00FB5A4C" w:rsidRDefault="00B71ED0">
            <w:pPr>
              <w:pStyle w:val="2"/>
            </w:pPr>
            <w:r>
              <w:t>接受服务群体满意度</w:t>
            </w:r>
          </w:p>
        </w:tc>
        <w:tc>
          <w:tcPr>
            <w:tcW w:w="3430" w:type="dxa"/>
            <w:vAlign w:val="center"/>
          </w:tcPr>
          <w:p w:rsidR="00FB5A4C" w:rsidRDefault="00B71ED0">
            <w:pPr>
              <w:pStyle w:val="2"/>
            </w:pPr>
            <w:r>
              <w:t>接受服务群体满意度</w:t>
            </w:r>
          </w:p>
        </w:tc>
        <w:tc>
          <w:tcPr>
            <w:tcW w:w="2551" w:type="dxa"/>
            <w:vAlign w:val="center"/>
          </w:tcPr>
          <w:p w:rsidR="00FB5A4C" w:rsidRDefault="00B71ED0">
            <w:pPr>
              <w:pStyle w:val="2"/>
            </w:pPr>
            <w:r>
              <w:t>≥80%</w:t>
            </w:r>
          </w:p>
        </w:tc>
      </w:tr>
    </w:tbl>
    <w:p w:rsidR="00FB5A4C" w:rsidRDefault="00FB5A4C">
      <w:pPr>
        <w:sectPr w:rsidR="00FB5A4C">
          <w:footerReference w:type="even" r:id="rId15"/>
          <w:footerReference w:type="default" r:id="rId16"/>
          <w:pgSz w:w="11900" w:h="16840"/>
          <w:pgMar w:top="1984" w:right="1304" w:bottom="1134" w:left="1304" w:header="720" w:footer="720" w:gutter="0"/>
          <w:cols w:space="720"/>
        </w:sectPr>
      </w:pPr>
    </w:p>
    <w:p w:rsidR="00FB5A4C" w:rsidRDefault="00B71ED0">
      <w:pPr>
        <w:jc w:val="center"/>
      </w:pPr>
      <w:r>
        <w:rPr>
          <w:rFonts w:ascii="方正仿宋_GBK" w:eastAsia="方正仿宋_GBK" w:hAnsi="方正仿宋_GBK" w:cs="方正仿宋_GBK"/>
          <w:sz w:val="28"/>
        </w:rPr>
        <w:lastRenderedPageBreak/>
        <w:t xml:space="preserve"> </w:t>
      </w:r>
    </w:p>
    <w:p w:rsidR="00FB5A4C" w:rsidRDefault="00B71ED0">
      <w:pPr>
        <w:ind w:firstLine="560"/>
        <w:outlineLvl w:val="3"/>
      </w:pPr>
      <w:bookmarkStart w:id="1" w:name="_Toc_4_4_0000000005"/>
      <w:r>
        <w:rPr>
          <w:rFonts w:ascii="方正仿宋_GBK" w:eastAsia="方正仿宋_GBK" w:hAnsi="方正仿宋_GBK" w:cs="方正仿宋_GBK"/>
          <w:sz w:val="28"/>
        </w:rPr>
        <w:t>2.安可替代专项2025年第二批中央基建投资项目（</w:t>
      </w:r>
      <w:proofErr w:type="gramStart"/>
      <w:r>
        <w:rPr>
          <w:rFonts w:ascii="方正仿宋_GBK" w:eastAsia="方正仿宋_GBK" w:hAnsi="方正仿宋_GBK" w:cs="方正仿宋_GBK"/>
          <w:sz w:val="28"/>
        </w:rPr>
        <w:t>津财行政指[</w:t>
      </w:r>
      <w:proofErr w:type="gramEnd"/>
      <w:r>
        <w:rPr>
          <w:rFonts w:ascii="方正仿宋_GBK" w:eastAsia="方正仿宋_GBK" w:hAnsi="方正仿宋_GBK" w:cs="方正仿宋_GBK"/>
          <w:sz w:val="28"/>
        </w:rPr>
        <w:t>2025]69号）绩效目标表</w:t>
      </w:r>
      <w:bookmarkEnd w:id="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843"/>
        <w:gridCol w:w="1276"/>
        <w:gridCol w:w="1276"/>
      </w:tblGrid>
      <w:tr w:rsidR="003508F2" w:rsidTr="003508F2">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FB5A4C" w:rsidRDefault="00B71ED0">
            <w:pPr>
              <w:pStyle w:val="5"/>
            </w:pPr>
            <w:r>
              <w:t>670101中国（天津）自由贸易试验区政策与产业创新发展局</w:t>
            </w:r>
          </w:p>
        </w:tc>
        <w:tc>
          <w:tcPr>
            <w:tcW w:w="1276" w:type="dxa"/>
            <w:tcBorders>
              <w:top w:val="single" w:sz="6" w:space="0" w:color="FFFFFF"/>
              <w:left w:val="single" w:sz="6" w:space="0" w:color="FFFFFF"/>
              <w:right w:val="single" w:sz="6" w:space="0" w:color="FFFFFF"/>
            </w:tcBorders>
            <w:vAlign w:val="center"/>
          </w:tcPr>
          <w:p w:rsidR="00FB5A4C" w:rsidRDefault="00B71ED0">
            <w:pPr>
              <w:pStyle w:val="4"/>
            </w:pPr>
            <w:r>
              <w:t>单位：元</w:t>
            </w:r>
          </w:p>
        </w:tc>
      </w:tr>
      <w:tr w:rsidR="003508F2" w:rsidTr="003508F2">
        <w:trPr>
          <w:trHeight w:val="369"/>
          <w:jc w:val="center"/>
        </w:trPr>
        <w:tc>
          <w:tcPr>
            <w:tcW w:w="1276" w:type="dxa"/>
            <w:vAlign w:val="center"/>
          </w:tcPr>
          <w:p w:rsidR="00FB5A4C" w:rsidRDefault="00B71ED0">
            <w:pPr>
              <w:pStyle w:val="1"/>
            </w:pPr>
            <w:r>
              <w:t>项目名称</w:t>
            </w:r>
          </w:p>
        </w:tc>
        <w:tc>
          <w:tcPr>
            <w:tcW w:w="8589" w:type="dxa"/>
            <w:gridSpan w:val="6"/>
            <w:vAlign w:val="center"/>
          </w:tcPr>
          <w:p w:rsidR="00FB5A4C" w:rsidRDefault="00B71ED0">
            <w:pPr>
              <w:pStyle w:val="2"/>
            </w:pPr>
            <w:r>
              <w:t>安可替代专项2025年第二批中央基建投资项目（津财行政指[2025]69号）</w:t>
            </w:r>
          </w:p>
        </w:tc>
      </w:tr>
      <w:tr w:rsidR="00FB5A4C">
        <w:trPr>
          <w:trHeight w:val="369"/>
          <w:jc w:val="center"/>
        </w:trPr>
        <w:tc>
          <w:tcPr>
            <w:tcW w:w="1276" w:type="dxa"/>
            <w:vMerge w:val="restart"/>
            <w:vAlign w:val="center"/>
          </w:tcPr>
          <w:p w:rsidR="00FB5A4C" w:rsidRDefault="00B71ED0">
            <w:pPr>
              <w:pStyle w:val="1"/>
            </w:pPr>
            <w:r>
              <w:t>预算规模及资金用途</w:t>
            </w:r>
          </w:p>
        </w:tc>
        <w:tc>
          <w:tcPr>
            <w:tcW w:w="1276" w:type="dxa"/>
            <w:vAlign w:val="center"/>
          </w:tcPr>
          <w:p w:rsidR="00FB5A4C" w:rsidRDefault="00B71ED0">
            <w:pPr>
              <w:pStyle w:val="1"/>
            </w:pPr>
            <w:r>
              <w:t>预算数</w:t>
            </w:r>
          </w:p>
        </w:tc>
        <w:tc>
          <w:tcPr>
            <w:tcW w:w="1332" w:type="dxa"/>
            <w:vAlign w:val="center"/>
          </w:tcPr>
          <w:p w:rsidR="00FB5A4C" w:rsidRDefault="00B71ED0">
            <w:pPr>
              <w:pStyle w:val="2"/>
            </w:pPr>
            <w:r>
              <w:t>6930.00</w:t>
            </w:r>
          </w:p>
        </w:tc>
        <w:tc>
          <w:tcPr>
            <w:tcW w:w="1587" w:type="dxa"/>
            <w:vAlign w:val="center"/>
          </w:tcPr>
          <w:p w:rsidR="00FB5A4C" w:rsidRDefault="00B71ED0">
            <w:pPr>
              <w:pStyle w:val="1"/>
            </w:pPr>
            <w:r>
              <w:t>其中：财政    资金</w:t>
            </w:r>
          </w:p>
        </w:tc>
        <w:tc>
          <w:tcPr>
            <w:tcW w:w="1843" w:type="dxa"/>
            <w:vAlign w:val="center"/>
          </w:tcPr>
          <w:p w:rsidR="00FB5A4C" w:rsidRDefault="00B71ED0">
            <w:pPr>
              <w:pStyle w:val="2"/>
            </w:pPr>
            <w:r>
              <w:t>6930.00</w:t>
            </w:r>
          </w:p>
        </w:tc>
        <w:tc>
          <w:tcPr>
            <w:tcW w:w="1276" w:type="dxa"/>
            <w:vAlign w:val="center"/>
          </w:tcPr>
          <w:p w:rsidR="00FB5A4C" w:rsidRDefault="00B71ED0">
            <w:pPr>
              <w:pStyle w:val="1"/>
            </w:pPr>
            <w:r>
              <w:t>其他资金</w:t>
            </w:r>
          </w:p>
        </w:tc>
        <w:tc>
          <w:tcPr>
            <w:tcW w:w="1276" w:type="dxa"/>
            <w:vAlign w:val="center"/>
          </w:tcPr>
          <w:p w:rsidR="00FB5A4C" w:rsidRDefault="00B71ED0">
            <w:pPr>
              <w:pStyle w:val="2"/>
            </w:pPr>
            <w:r>
              <w:t xml:space="preserve"> </w:t>
            </w:r>
          </w:p>
        </w:tc>
      </w:tr>
      <w:tr w:rsidR="003508F2" w:rsidTr="003508F2">
        <w:trPr>
          <w:trHeight w:val="369"/>
          <w:jc w:val="center"/>
        </w:trPr>
        <w:tc>
          <w:tcPr>
            <w:tcW w:w="1276" w:type="dxa"/>
            <w:vMerge/>
          </w:tcPr>
          <w:p w:rsidR="00FB5A4C" w:rsidRDefault="00FB5A4C"/>
        </w:tc>
        <w:tc>
          <w:tcPr>
            <w:tcW w:w="8589" w:type="dxa"/>
            <w:gridSpan w:val="6"/>
            <w:vAlign w:val="center"/>
          </w:tcPr>
          <w:p w:rsidR="00FB5A4C" w:rsidRDefault="00B71ED0">
            <w:pPr>
              <w:pStyle w:val="2"/>
            </w:pPr>
            <w:r>
              <w:t>通过专项经费购置国产化设备，协助单位不断深化安可替代工作，提高国产化水平，保护信息安全</w:t>
            </w:r>
          </w:p>
        </w:tc>
      </w:tr>
      <w:tr w:rsidR="003508F2" w:rsidTr="003508F2">
        <w:trPr>
          <w:trHeight w:val="369"/>
          <w:jc w:val="center"/>
        </w:trPr>
        <w:tc>
          <w:tcPr>
            <w:tcW w:w="1276" w:type="dxa"/>
            <w:vAlign w:val="center"/>
          </w:tcPr>
          <w:p w:rsidR="00FB5A4C" w:rsidRDefault="00B71ED0">
            <w:pPr>
              <w:pStyle w:val="1"/>
            </w:pPr>
            <w:r>
              <w:t>绩效目标</w:t>
            </w:r>
          </w:p>
        </w:tc>
        <w:tc>
          <w:tcPr>
            <w:tcW w:w="8589" w:type="dxa"/>
            <w:gridSpan w:val="6"/>
            <w:vAlign w:val="center"/>
          </w:tcPr>
          <w:p w:rsidR="00FB5A4C" w:rsidRDefault="00B71ED0">
            <w:pPr>
              <w:pStyle w:val="2"/>
            </w:pPr>
            <w:r>
              <w:t>1.通过专项经费购置国产化设备，协助单位不断深化安可替代工作，提高国产化水平，保护信息安全</w:t>
            </w:r>
          </w:p>
        </w:tc>
      </w:tr>
    </w:tbl>
    <w:p w:rsidR="00FB5A4C" w:rsidRDefault="00B71ED0">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3430"/>
        <w:gridCol w:w="2551"/>
      </w:tblGrid>
      <w:tr w:rsidR="003508F2" w:rsidTr="003508F2">
        <w:trPr>
          <w:trHeight w:val="397"/>
          <w:tblHeader/>
          <w:jc w:val="center"/>
        </w:trPr>
        <w:tc>
          <w:tcPr>
            <w:tcW w:w="1276" w:type="dxa"/>
            <w:vAlign w:val="center"/>
          </w:tcPr>
          <w:p w:rsidR="00FB5A4C" w:rsidRDefault="00B71ED0">
            <w:pPr>
              <w:pStyle w:val="1"/>
            </w:pPr>
            <w:r>
              <w:t>一级指标</w:t>
            </w:r>
          </w:p>
        </w:tc>
        <w:tc>
          <w:tcPr>
            <w:tcW w:w="1276" w:type="dxa"/>
            <w:vAlign w:val="center"/>
          </w:tcPr>
          <w:p w:rsidR="00FB5A4C" w:rsidRDefault="00B71ED0">
            <w:pPr>
              <w:pStyle w:val="1"/>
            </w:pPr>
            <w:r>
              <w:t>二级指标</w:t>
            </w:r>
          </w:p>
        </w:tc>
        <w:tc>
          <w:tcPr>
            <w:tcW w:w="1332" w:type="dxa"/>
            <w:vAlign w:val="center"/>
          </w:tcPr>
          <w:p w:rsidR="00FB5A4C" w:rsidRDefault="00B71ED0">
            <w:pPr>
              <w:pStyle w:val="1"/>
            </w:pPr>
            <w:r>
              <w:t>三级指标</w:t>
            </w:r>
          </w:p>
        </w:tc>
        <w:tc>
          <w:tcPr>
            <w:tcW w:w="3430" w:type="dxa"/>
            <w:vAlign w:val="center"/>
          </w:tcPr>
          <w:p w:rsidR="00FB5A4C" w:rsidRDefault="00B71ED0">
            <w:pPr>
              <w:pStyle w:val="1"/>
            </w:pPr>
            <w:r>
              <w:t>绩效指标描述</w:t>
            </w:r>
          </w:p>
        </w:tc>
        <w:tc>
          <w:tcPr>
            <w:tcW w:w="2551" w:type="dxa"/>
            <w:vAlign w:val="center"/>
          </w:tcPr>
          <w:p w:rsidR="00FB5A4C" w:rsidRDefault="00B71ED0">
            <w:pPr>
              <w:pStyle w:val="1"/>
            </w:pPr>
            <w:r>
              <w:t>指标值</w:t>
            </w:r>
          </w:p>
        </w:tc>
      </w:tr>
      <w:tr w:rsidR="003508F2" w:rsidTr="003508F2">
        <w:trPr>
          <w:trHeight w:val="369"/>
          <w:jc w:val="center"/>
        </w:trPr>
        <w:tc>
          <w:tcPr>
            <w:tcW w:w="1276" w:type="dxa"/>
            <w:vMerge w:val="restart"/>
            <w:vAlign w:val="center"/>
          </w:tcPr>
          <w:p w:rsidR="00FB5A4C" w:rsidRDefault="00B71ED0">
            <w:pPr>
              <w:pStyle w:val="3"/>
            </w:pPr>
            <w:r>
              <w:t>产出指标</w:t>
            </w:r>
          </w:p>
        </w:tc>
        <w:tc>
          <w:tcPr>
            <w:tcW w:w="1276" w:type="dxa"/>
            <w:vAlign w:val="center"/>
          </w:tcPr>
          <w:p w:rsidR="00FB5A4C" w:rsidRDefault="00B71ED0">
            <w:pPr>
              <w:pStyle w:val="2"/>
            </w:pPr>
            <w:r>
              <w:t>数量指标</w:t>
            </w:r>
          </w:p>
        </w:tc>
        <w:tc>
          <w:tcPr>
            <w:tcW w:w="1332" w:type="dxa"/>
            <w:vAlign w:val="center"/>
          </w:tcPr>
          <w:p w:rsidR="00FB5A4C" w:rsidRDefault="00B71ED0">
            <w:pPr>
              <w:pStyle w:val="2"/>
            </w:pPr>
            <w:r>
              <w:t>购买相关安可设备</w:t>
            </w:r>
          </w:p>
        </w:tc>
        <w:tc>
          <w:tcPr>
            <w:tcW w:w="3430" w:type="dxa"/>
            <w:vAlign w:val="center"/>
          </w:tcPr>
          <w:p w:rsidR="00FB5A4C" w:rsidRDefault="00B71ED0">
            <w:pPr>
              <w:pStyle w:val="2"/>
            </w:pPr>
            <w:r>
              <w:t>购买相关安可设备</w:t>
            </w:r>
          </w:p>
        </w:tc>
        <w:tc>
          <w:tcPr>
            <w:tcW w:w="2551" w:type="dxa"/>
            <w:vAlign w:val="center"/>
          </w:tcPr>
          <w:p w:rsidR="00FB5A4C" w:rsidRDefault="00B71ED0">
            <w:pPr>
              <w:pStyle w:val="2"/>
            </w:pPr>
            <w:r>
              <w:t>≥2台</w:t>
            </w:r>
          </w:p>
        </w:tc>
      </w:tr>
      <w:tr w:rsidR="003508F2" w:rsidTr="003508F2">
        <w:trPr>
          <w:trHeight w:val="369"/>
          <w:jc w:val="center"/>
        </w:trPr>
        <w:tc>
          <w:tcPr>
            <w:tcW w:w="1276" w:type="dxa"/>
            <w:vMerge/>
            <w:vAlign w:val="center"/>
          </w:tcPr>
          <w:p w:rsidR="00FB5A4C" w:rsidRDefault="00FB5A4C"/>
        </w:tc>
        <w:tc>
          <w:tcPr>
            <w:tcW w:w="1276" w:type="dxa"/>
            <w:vAlign w:val="center"/>
          </w:tcPr>
          <w:p w:rsidR="00FB5A4C" w:rsidRDefault="00B71ED0">
            <w:pPr>
              <w:pStyle w:val="2"/>
            </w:pPr>
            <w:r>
              <w:t>质量指标</w:t>
            </w:r>
          </w:p>
        </w:tc>
        <w:tc>
          <w:tcPr>
            <w:tcW w:w="1332" w:type="dxa"/>
            <w:vAlign w:val="center"/>
          </w:tcPr>
          <w:p w:rsidR="00FB5A4C" w:rsidRDefault="00B71ED0">
            <w:pPr>
              <w:pStyle w:val="2"/>
            </w:pPr>
            <w:r>
              <w:t>相关安可设备验收合格率</w:t>
            </w:r>
          </w:p>
        </w:tc>
        <w:tc>
          <w:tcPr>
            <w:tcW w:w="3430" w:type="dxa"/>
            <w:vAlign w:val="center"/>
          </w:tcPr>
          <w:p w:rsidR="00FB5A4C" w:rsidRDefault="00B71ED0">
            <w:pPr>
              <w:pStyle w:val="2"/>
            </w:pPr>
            <w:r>
              <w:t>相关安可设备验收合格率</w:t>
            </w:r>
          </w:p>
        </w:tc>
        <w:tc>
          <w:tcPr>
            <w:tcW w:w="2551" w:type="dxa"/>
            <w:vAlign w:val="center"/>
          </w:tcPr>
          <w:p w:rsidR="00FB5A4C" w:rsidRDefault="00B71ED0">
            <w:pPr>
              <w:pStyle w:val="2"/>
            </w:pPr>
            <w:r>
              <w:t>≥80%</w:t>
            </w:r>
          </w:p>
        </w:tc>
      </w:tr>
      <w:tr w:rsidR="003508F2" w:rsidTr="003508F2">
        <w:trPr>
          <w:trHeight w:val="369"/>
          <w:jc w:val="center"/>
        </w:trPr>
        <w:tc>
          <w:tcPr>
            <w:tcW w:w="1276" w:type="dxa"/>
            <w:vMerge/>
            <w:vAlign w:val="center"/>
          </w:tcPr>
          <w:p w:rsidR="00FB5A4C" w:rsidRDefault="00FB5A4C"/>
        </w:tc>
        <w:tc>
          <w:tcPr>
            <w:tcW w:w="1276" w:type="dxa"/>
            <w:vAlign w:val="center"/>
          </w:tcPr>
          <w:p w:rsidR="00FB5A4C" w:rsidRDefault="00B71ED0">
            <w:pPr>
              <w:pStyle w:val="2"/>
            </w:pPr>
            <w:r>
              <w:t>时效指标</w:t>
            </w:r>
          </w:p>
        </w:tc>
        <w:tc>
          <w:tcPr>
            <w:tcW w:w="1332" w:type="dxa"/>
            <w:vAlign w:val="center"/>
          </w:tcPr>
          <w:p w:rsidR="00FB5A4C" w:rsidRDefault="00B71ED0">
            <w:pPr>
              <w:pStyle w:val="2"/>
            </w:pPr>
            <w:r>
              <w:t>相关产品采购完成时限</w:t>
            </w:r>
          </w:p>
        </w:tc>
        <w:tc>
          <w:tcPr>
            <w:tcW w:w="3430" w:type="dxa"/>
            <w:vAlign w:val="center"/>
          </w:tcPr>
          <w:p w:rsidR="00FB5A4C" w:rsidRDefault="00B71ED0">
            <w:pPr>
              <w:pStyle w:val="2"/>
            </w:pPr>
            <w:r>
              <w:t>相关产品采购完成时限</w:t>
            </w:r>
          </w:p>
        </w:tc>
        <w:tc>
          <w:tcPr>
            <w:tcW w:w="2551" w:type="dxa"/>
            <w:vAlign w:val="center"/>
          </w:tcPr>
          <w:p w:rsidR="00FB5A4C" w:rsidRDefault="00B71ED0">
            <w:pPr>
              <w:pStyle w:val="2"/>
            </w:pPr>
            <w:r>
              <w:t>2026年12月底前</w:t>
            </w:r>
          </w:p>
        </w:tc>
      </w:tr>
      <w:tr w:rsidR="003508F2" w:rsidTr="003508F2">
        <w:trPr>
          <w:trHeight w:val="369"/>
          <w:jc w:val="center"/>
        </w:trPr>
        <w:tc>
          <w:tcPr>
            <w:tcW w:w="1276" w:type="dxa"/>
            <w:vMerge/>
            <w:vAlign w:val="center"/>
          </w:tcPr>
          <w:p w:rsidR="00FB5A4C" w:rsidRDefault="00FB5A4C"/>
        </w:tc>
        <w:tc>
          <w:tcPr>
            <w:tcW w:w="1276" w:type="dxa"/>
            <w:vAlign w:val="center"/>
          </w:tcPr>
          <w:p w:rsidR="00FB5A4C" w:rsidRDefault="00B71ED0">
            <w:pPr>
              <w:pStyle w:val="2"/>
            </w:pPr>
            <w:r>
              <w:t>成本指标</w:t>
            </w:r>
          </w:p>
        </w:tc>
        <w:tc>
          <w:tcPr>
            <w:tcW w:w="1332" w:type="dxa"/>
            <w:vAlign w:val="center"/>
          </w:tcPr>
          <w:p w:rsidR="00FB5A4C" w:rsidRDefault="00B71ED0">
            <w:pPr>
              <w:pStyle w:val="2"/>
            </w:pPr>
            <w:r>
              <w:t>补贴金额</w:t>
            </w:r>
          </w:p>
        </w:tc>
        <w:tc>
          <w:tcPr>
            <w:tcW w:w="3430" w:type="dxa"/>
            <w:vAlign w:val="center"/>
          </w:tcPr>
          <w:p w:rsidR="00FB5A4C" w:rsidRDefault="00B71ED0">
            <w:pPr>
              <w:pStyle w:val="2"/>
            </w:pPr>
            <w:r>
              <w:t>安可替代专项补贴金额</w:t>
            </w:r>
          </w:p>
        </w:tc>
        <w:tc>
          <w:tcPr>
            <w:tcW w:w="2551" w:type="dxa"/>
            <w:vAlign w:val="center"/>
          </w:tcPr>
          <w:p w:rsidR="00FB5A4C" w:rsidRDefault="00B71ED0">
            <w:pPr>
              <w:pStyle w:val="2"/>
            </w:pPr>
            <w:r>
              <w:t>6930元</w:t>
            </w:r>
          </w:p>
        </w:tc>
      </w:tr>
      <w:tr w:rsidR="003508F2" w:rsidTr="003508F2">
        <w:trPr>
          <w:trHeight w:val="369"/>
          <w:jc w:val="center"/>
        </w:trPr>
        <w:tc>
          <w:tcPr>
            <w:tcW w:w="1276" w:type="dxa"/>
            <w:vAlign w:val="center"/>
          </w:tcPr>
          <w:p w:rsidR="00FB5A4C" w:rsidRDefault="00B71ED0">
            <w:pPr>
              <w:pStyle w:val="3"/>
            </w:pPr>
            <w:r>
              <w:t>效益指标</w:t>
            </w:r>
          </w:p>
        </w:tc>
        <w:tc>
          <w:tcPr>
            <w:tcW w:w="1276" w:type="dxa"/>
            <w:vAlign w:val="center"/>
          </w:tcPr>
          <w:p w:rsidR="00FB5A4C" w:rsidRDefault="00B71ED0">
            <w:pPr>
              <w:pStyle w:val="2"/>
            </w:pPr>
            <w:r>
              <w:t>社会效益指标</w:t>
            </w:r>
          </w:p>
        </w:tc>
        <w:tc>
          <w:tcPr>
            <w:tcW w:w="1332" w:type="dxa"/>
            <w:vAlign w:val="center"/>
          </w:tcPr>
          <w:p w:rsidR="00FB5A4C" w:rsidRDefault="00B71ED0">
            <w:pPr>
              <w:pStyle w:val="2"/>
            </w:pPr>
            <w:r>
              <w:t>安可替代工作社会效益情况</w:t>
            </w:r>
          </w:p>
        </w:tc>
        <w:tc>
          <w:tcPr>
            <w:tcW w:w="3430" w:type="dxa"/>
            <w:vAlign w:val="center"/>
          </w:tcPr>
          <w:p w:rsidR="00FB5A4C" w:rsidRDefault="00B71ED0">
            <w:pPr>
              <w:pStyle w:val="2"/>
            </w:pPr>
            <w:r>
              <w:t>提升国产化水平，保护信息安全</w:t>
            </w:r>
          </w:p>
        </w:tc>
        <w:tc>
          <w:tcPr>
            <w:tcW w:w="2551" w:type="dxa"/>
            <w:vAlign w:val="center"/>
          </w:tcPr>
          <w:p w:rsidR="00FB5A4C" w:rsidRDefault="00B71ED0">
            <w:pPr>
              <w:pStyle w:val="2"/>
            </w:pPr>
            <w:r>
              <w:t>有效提升</w:t>
            </w:r>
          </w:p>
        </w:tc>
      </w:tr>
      <w:tr w:rsidR="003508F2" w:rsidTr="003508F2">
        <w:trPr>
          <w:trHeight w:val="369"/>
          <w:jc w:val="center"/>
        </w:trPr>
        <w:tc>
          <w:tcPr>
            <w:tcW w:w="1276" w:type="dxa"/>
            <w:vAlign w:val="center"/>
          </w:tcPr>
          <w:p w:rsidR="00FB5A4C" w:rsidRDefault="00B71ED0">
            <w:pPr>
              <w:pStyle w:val="3"/>
            </w:pPr>
            <w:r>
              <w:t>满意度指标</w:t>
            </w:r>
          </w:p>
        </w:tc>
        <w:tc>
          <w:tcPr>
            <w:tcW w:w="1276" w:type="dxa"/>
            <w:vAlign w:val="center"/>
          </w:tcPr>
          <w:p w:rsidR="00FB5A4C" w:rsidRDefault="00B71ED0">
            <w:pPr>
              <w:pStyle w:val="2"/>
            </w:pPr>
            <w:r>
              <w:t>服务对象满意度指标</w:t>
            </w:r>
          </w:p>
        </w:tc>
        <w:tc>
          <w:tcPr>
            <w:tcW w:w="1332" w:type="dxa"/>
            <w:vAlign w:val="center"/>
          </w:tcPr>
          <w:p w:rsidR="00FB5A4C" w:rsidRDefault="00B71ED0">
            <w:pPr>
              <w:pStyle w:val="2"/>
            </w:pPr>
            <w:r>
              <w:t>设备使用者满意度</w:t>
            </w:r>
          </w:p>
        </w:tc>
        <w:tc>
          <w:tcPr>
            <w:tcW w:w="3430" w:type="dxa"/>
            <w:vAlign w:val="center"/>
          </w:tcPr>
          <w:p w:rsidR="00FB5A4C" w:rsidRDefault="00B71ED0">
            <w:pPr>
              <w:pStyle w:val="2"/>
            </w:pPr>
            <w:r>
              <w:t>设备使用者满意度</w:t>
            </w:r>
          </w:p>
        </w:tc>
        <w:tc>
          <w:tcPr>
            <w:tcW w:w="2551" w:type="dxa"/>
            <w:vAlign w:val="center"/>
          </w:tcPr>
          <w:p w:rsidR="00FB5A4C" w:rsidRDefault="00B71ED0">
            <w:pPr>
              <w:pStyle w:val="2"/>
            </w:pPr>
            <w:r>
              <w:t>≥80%</w:t>
            </w:r>
          </w:p>
        </w:tc>
      </w:tr>
    </w:tbl>
    <w:p w:rsidR="00FB5A4C" w:rsidRDefault="00FB5A4C"/>
    <w:sectPr w:rsidR="00FB5A4C" w:rsidSect="00FB5A4C">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7A7" w:rsidRDefault="00B907A7" w:rsidP="00FB5A4C">
      <w:r>
        <w:separator/>
      </w:r>
    </w:p>
  </w:endnote>
  <w:endnote w:type="continuationSeparator" w:id="0">
    <w:p w:rsidR="00B907A7" w:rsidRDefault="00B907A7" w:rsidP="00FB5A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38CF7CFA" w:usb2="00082016" w:usb3="00000000" w:csb0="00040001" w:csb1="00000000"/>
  </w:font>
  <w:font w:name="方正书宋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A4C" w:rsidRDefault="00325A57">
    <w:r>
      <w:fldChar w:fldCharType="begin"/>
    </w:r>
    <w:r w:rsidR="00B71ED0">
      <w:instrText>PAGE "page number"</w:instrText>
    </w:r>
    <w:r>
      <w:fldChar w:fldCharType="separate"/>
    </w:r>
    <w:r w:rsidR="009D285F">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A4C" w:rsidRDefault="00325A57">
    <w:pPr>
      <w:jc w:val="right"/>
    </w:pPr>
    <w:r>
      <w:fldChar w:fldCharType="begin"/>
    </w:r>
    <w:r w:rsidR="00B71ED0">
      <w:instrText>PAGE "page number"</w:instrText>
    </w:r>
    <w:r>
      <w:fldChar w:fldCharType="separate"/>
    </w:r>
    <w:r w:rsidR="009D285F">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7A7" w:rsidRDefault="00B907A7" w:rsidP="00FB5A4C">
      <w:r>
        <w:separator/>
      </w:r>
    </w:p>
  </w:footnote>
  <w:footnote w:type="continuationSeparator" w:id="0">
    <w:p w:rsidR="00B907A7" w:rsidRDefault="00B907A7" w:rsidP="00FB5A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7DF0"/>
    <w:multiLevelType w:val="multilevel"/>
    <w:tmpl w:val="5FE074C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0A395C52"/>
    <w:multiLevelType w:val="multilevel"/>
    <w:tmpl w:val="EE7C8D8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27C27490"/>
    <w:multiLevelType w:val="multilevel"/>
    <w:tmpl w:val="FF94685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3A8A6F36"/>
    <w:multiLevelType w:val="multilevel"/>
    <w:tmpl w:val="75FE0D3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5B3E20F1"/>
    <w:multiLevelType w:val="multilevel"/>
    <w:tmpl w:val="D3C01E0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69B62F4A"/>
    <w:multiLevelType w:val="multilevel"/>
    <w:tmpl w:val="E10883E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6CFE2814"/>
    <w:multiLevelType w:val="multilevel"/>
    <w:tmpl w:val="67DAABE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760B4411"/>
    <w:multiLevelType w:val="multilevel"/>
    <w:tmpl w:val="E892C6F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nsid w:val="79C30210"/>
    <w:multiLevelType w:val="multilevel"/>
    <w:tmpl w:val="9FCE116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7D712702"/>
    <w:multiLevelType w:val="multilevel"/>
    <w:tmpl w:val="691A9C1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7"/>
  </w:num>
  <w:num w:numId="2">
    <w:abstractNumId w:val="2"/>
  </w:num>
  <w:num w:numId="3">
    <w:abstractNumId w:val="3"/>
  </w:num>
  <w:num w:numId="4">
    <w:abstractNumId w:val="6"/>
  </w:num>
  <w:num w:numId="5">
    <w:abstractNumId w:val="5"/>
  </w:num>
  <w:num w:numId="6">
    <w:abstractNumId w:val="4"/>
  </w:num>
  <w:num w:numId="7">
    <w:abstractNumId w:val="9"/>
  </w:num>
  <w:num w:numId="8">
    <w:abstractNumId w:val="0"/>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FB5A4C"/>
    <w:rsid w:val="00325A57"/>
    <w:rsid w:val="003508F2"/>
    <w:rsid w:val="009D285F"/>
    <w:rsid w:val="00B71ED0"/>
    <w:rsid w:val="00B907A7"/>
    <w:rsid w:val="00FB5A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A4C"/>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FB5A4C"/>
    <w:pPr>
      <w:spacing w:line="500" w:lineRule="exact"/>
      <w:ind w:firstLine="560"/>
    </w:pPr>
    <w:rPr>
      <w:rFonts w:eastAsia="方正仿宋_GBK"/>
      <w:sz w:val="28"/>
    </w:rPr>
  </w:style>
  <w:style w:type="paragraph" w:customStyle="1" w:styleId="-0">
    <w:name w:val="插入文本样式-插入职责分类绩效目标文件"/>
    <w:basedOn w:val="a"/>
    <w:qFormat/>
    <w:rsid w:val="00FB5A4C"/>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FB5A4C"/>
    <w:pPr>
      <w:spacing w:line="500" w:lineRule="exact"/>
      <w:ind w:firstLine="560"/>
    </w:pPr>
    <w:rPr>
      <w:rFonts w:eastAsia="方正仿宋_GBK"/>
      <w:sz w:val="28"/>
    </w:rPr>
  </w:style>
  <w:style w:type="table" w:styleId="a3">
    <w:name w:val="Table Grid"/>
    <w:basedOn w:val="a1"/>
    <w:rsid w:val="00FB5A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FB5A4C"/>
    <w:pPr>
      <w:jc w:val="right"/>
    </w:pPr>
    <w:rPr>
      <w:rFonts w:ascii="方正书宋_GBK" w:eastAsia="方正书宋_GBK" w:hAnsi="方正书宋_GBK" w:cs="方正书宋_GBK"/>
      <w:sz w:val="21"/>
    </w:rPr>
  </w:style>
  <w:style w:type="paragraph" w:customStyle="1" w:styleId="5">
    <w:name w:val="单元格样式5"/>
    <w:basedOn w:val="a"/>
    <w:qFormat/>
    <w:rsid w:val="00FB5A4C"/>
    <w:rPr>
      <w:rFonts w:ascii="方正书宋_GBK" w:eastAsia="方正书宋_GBK" w:hAnsi="方正书宋_GBK" w:cs="方正书宋_GBK"/>
      <w:b/>
      <w:sz w:val="21"/>
    </w:rPr>
  </w:style>
  <w:style w:type="paragraph" w:customStyle="1" w:styleId="2">
    <w:name w:val="单元格样式2"/>
    <w:basedOn w:val="a"/>
    <w:qFormat/>
    <w:rsid w:val="00FB5A4C"/>
    <w:rPr>
      <w:rFonts w:ascii="方正书宋_GBK" w:eastAsia="方正书宋_GBK" w:hAnsi="方正书宋_GBK" w:cs="方正书宋_GBK"/>
      <w:sz w:val="21"/>
    </w:rPr>
  </w:style>
  <w:style w:type="paragraph" w:customStyle="1" w:styleId="1">
    <w:name w:val="单元格样式1"/>
    <w:basedOn w:val="a"/>
    <w:qFormat/>
    <w:rsid w:val="00FB5A4C"/>
    <w:pPr>
      <w:jc w:val="center"/>
    </w:pPr>
    <w:rPr>
      <w:rFonts w:ascii="方正书宋_GBK" w:eastAsia="方正书宋_GBK" w:hAnsi="方正书宋_GBK" w:cs="方正书宋_GBK"/>
      <w:b/>
      <w:sz w:val="21"/>
    </w:rPr>
  </w:style>
  <w:style w:type="paragraph" w:customStyle="1" w:styleId="3">
    <w:name w:val="单元格样式3"/>
    <w:basedOn w:val="a"/>
    <w:qFormat/>
    <w:rsid w:val="00FB5A4C"/>
    <w:pPr>
      <w:jc w:val="center"/>
    </w:pPr>
    <w:rPr>
      <w:rFonts w:ascii="方正书宋_GBK" w:eastAsia="方正书宋_GBK" w:hAnsi="方正书宋_GBK" w:cs="方正书宋_GBK"/>
      <w:sz w:val="21"/>
    </w:rPr>
  </w:style>
  <w:style w:type="paragraph" w:customStyle="1" w:styleId="TOC2">
    <w:name w:val="TOC 2"/>
    <w:basedOn w:val="a"/>
    <w:qFormat/>
    <w:rsid w:val="00FB5A4C"/>
    <w:pPr>
      <w:ind w:left="240"/>
    </w:pPr>
  </w:style>
  <w:style w:type="paragraph" w:customStyle="1" w:styleId="TOC4">
    <w:name w:val="TOC 4"/>
    <w:basedOn w:val="a"/>
    <w:qFormat/>
    <w:rsid w:val="00FB5A4C"/>
    <w:pPr>
      <w:ind w:left="720"/>
    </w:pPr>
  </w:style>
  <w:style w:type="paragraph" w:customStyle="1" w:styleId="TOC1">
    <w:name w:val="TOC 1"/>
    <w:basedOn w:val="a"/>
    <w:qFormat/>
    <w:rsid w:val="00FB5A4C"/>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2026-01-20T16:17:42Z</dcterms:created>
  <dcterms:modified xsi:type="dcterms:W3CDTF">2026-01-20T08:17:42Z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2026-01-20T16:17:41Z</dcterms:created>
  <dcterms:modified xsi:type="dcterms:W3CDTF">2026-01-20T08:17:41Z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2026-01-20T16:17:41Z</dcterms:created>
  <dcterms:modified xsi:type="dcterms:W3CDTF">2026-01-20T08:17:41Z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2026-01-20T16:17:41Z</dcterms:created>
  <dcterms:modified xsi:type="dcterms:W3CDTF">2026-01-20T08:17:41Z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CE52895-F06F-4350-8A71-EC46E6C901DE}">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5AE1D187-801C-4756-848F-E66637C603BE}">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D3301144-245D-4F52-82B5-42E14454C851}">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35AE7FCD-AE61-46EA-B132-44722E2654E4}">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DBD44D58-8620-4E49-A370-07ADEFAF1C29}">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EA2933F4-4AA9-4EB3-8367-C6E8D1F179FD}">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9A4AC71D-6357-4F2A-BCC1-72624B5979B3}">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7BA407BB-4715-4A8E-93FA-AF3EA7D81F94}">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2026-02-09T05:59:00Z</dcterms:created>
  <dcterms:modified xsi:type="dcterms:W3CDTF">2026-02-09T06:11:00Z</dcterms:modified>
</cp:coreProperties>
</file>